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335F" w14:textId="147EBC5F" w:rsidR="00CC25F5" w:rsidRPr="001C5EBF" w:rsidRDefault="00CC25F5" w:rsidP="00CC25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54F0D">
        <w:rPr>
          <w:b/>
          <w:noProof/>
          <w:sz w:val="24"/>
        </w:rPr>
        <w:t>8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883D8E">
        <w:rPr>
          <w:b/>
          <w:noProof/>
          <w:sz w:val="24"/>
          <w:lang w:eastAsia="zh-CN"/>
        </w:rPr>
        <w:t>11573</w:t>
      </w:r>
    </w:p>
    <w:p w14:paraId="7C09A2BE" w14:textId="3570B0BD" w:rsidR="00CC25F5" w:rsidRPr="00C019F9" w:rsidRDefault="00C019F9" w:rsidP="00C019F9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France,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 21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082D825D" w14:textId="77777777" w:rsidR="00230F37" w:rsidRPr="00CC25F5" w:rsidRDefault="00230F37" w:rsidP="00230F37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D8B1D9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625DE5">
        <w:rPr>
          <w:rFonts w:ascii="Arial" w:eastAsia="Calibri" w:hAnsi="Arial" w:cs="Arial"/>
          <w:b/>
          <w:bCs/>
          <w:sz w:val="24"/>
          <w:lang w:val="en-GB"/>
        </w:rPr>
        <w:t>L</w:t>
      </w:r>
      <w:r w:rsidR="00302419">
        <w:rPr>
          <w:rFonts w:ascii="Arial" w:eastAsia="Calibri" w:hAnsi="Arial" w:cs="Arial"/>
          <w:b/>
          <w:bCs/>
          <w:sz w:val="24"/>
          <w:lang w:val="en-GB"/>
        </w:rPr>
        <w:t>1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part enhancement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002F276D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C5C1E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B0026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D3B0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B0026E">
        <w:rPr>
          <w:rFonts w:ascii="Arial" w:eastAsia="MS Mincho" w:hAnsi="Arial" w:cs="Arial"/>
          <w:b/>
          <w:bCs/>
          <w:sz w:val="24"/>
          <w:szCs w:val="20"/>
          <w:lang w:val="en-GB"/>
        </w:rPr>
        <w:t>.2.2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AE98679" w14:textId="5E363E12" w:rsidR="00871F77" w:rsidRDefault="0041491C" w:rsidP="00720618">
      <w:pPr>
        <w:spacing w:before="120" w:after="240" w:line="257" w:lineRule="auto"/>
        <w:jc w:val="both"/>
        <w:rPr>
          <w:szCs w:val="20"/>
        </w:rPr>
      </w:pPr>
      <w:r>
        <w:rPr>
          <w:lang w:eastAsia="zh-CN"/>
        </w:rPr>
        <w:t>At RAN4#10</w:t>
      </w:r>
      <w:r w:rsidR="007D3B01">
        <w:rPr>
          <w:lang w:eastAsia="zh-CN"/>
        </w:rPr>
        <w:t>7</w:t>
      </w:r>
      <w:r>
        <w:rPr>
          <w:lang w:eastAsia="zh-CN"/>
        </w:rPr>
        <w:t xml:space="preserve"> meeting, </w:t>
      </w:r>
      <w:r w:rsidR="008D3A64">
        <w:rPr>
          <w:lang w:eastAsia="zh-CN"/>
        </w:rPr>
        <w:t xml:space="preserve">the </w:t>
      </w:r>
      <w:r w:rsidR="00EB6C58">
        <w:rPr>
          <w:lang w:eastAsia="zh-CN"/>
        </w:rPr>
        <w:t xml:space="preserve">following was agreed on the </w:t>
      </w:r>
      <w:r w:rsidR="00FD65C0">
        <w:rPr>
          <w:lang w:eastAsia="zh-CN"/>
        </w:rPr>
        <w:t>beam sweeping factors</w:t>
      </w:r>
      <w:r w:rsidR="00EB6C58">
        <w:rPr>
          <w:lang w:eastAsia="zh-CN"/>
        </w:rPr>
        <w:t xml:space="preserve"> </w:t>
      </w:r>
      <w:r w:rsidR="00C52B3F">
        <w:rPr>
          <w:szCs w:val="20"/>
        </w:rPr>
        <w:t xml:space="preserve">and the </w:t>
      </w:r>
      <w:r w:rsidR="00EF2D6B">
        <w:rPr>
          <w:szCs w:val="20"/>
        </w:rPr>
        <w:t>agreeme</w:t>
      </w:r>
      <w:r w:rsidR="00A95CDD">
        <w:rPr>
          <w:szCs w:val="20"/>
        </w:rPr>
        <w:t>nts</w:t>
      </w:r>
      <w:r w:rsidR="00934F1A">
        <w:rPr>
          <w:szCs w:val="20"/>
        </w:rPr>
        <w:t xml:space="preserve"> were captured</w:t>
      </w:r>
      <w:r w:rsidR="003E5C16">
        <w:rPr>
          <w:szCs w:val="20"/>
        </w:rPr>
        <w:t xml:space="preserve"> </w:t>
      </w:r>
      <w:r w:rsidR="00871F77">
        <w:rPr>
          <w:szCs w:val="20"/>
        </w:rPr>
        <w:t xml:space="preserve">in </w:t>
      </w:r>
      <w:r w:rsidR="00221266">
        <w:rPr>
          <w:szCs w:val="20"/>
        </w:rPr>
        <w:t xml:space="preserve">the </w:t>
      </w:r>
      <w:r w:rsidR="00871F77">
        <w:rPr>
          <w:szCs w:val="20"/>
        </w:rPr>
        <w:t>WF [1]</w:t>
      </w:r>
      <w:r w:rsidR="009B2BD8">
        <w:rPr>
          <w:szCs w:val="20"/>
        </w:rPr>
        <w:t xml:space="preserve">. </w:t>
      </w:r>
      <w:r w:rsidR="004F5D0B">
        <w:rPr>
          <w:szCs w:val="20"/>
        </w:rPr>
        <w:t xml:space="preserve">In this </w:t>
      </w:r>
      <w:r w:rsidR="00BB7E01">
        <w:rPr>
          <w:szCs w:val="20"/>
        </w:rPr>
        <w:t>contribution, we</w:t>
      </w:r>
      <w:r w:rsidR="005B3D0A">
        <w:rPr>
          <w:szCs w:val="20"/>
        </w:rPr>
        <w:t xml:space="preserve"> continue discussing</w:t>
      </w:r>
      <w:r w:rsidR="00B970BE">
        <w:rPr>
          <w:szCs w:val="20"/>
        </w:rPr>
        <w:t xml:space="preserve"> the</w:t>
      </w:r>
      <w:r w:rsidR="007D3B01">
        <w:rPr>
          <w:szCs w:val="20"/>
        </w:rPr>
        <w:t xml:space="preserve"> open issues</w:t>
      </w:r>
      <w:r w:rsidR="00B970BE">
        <w:rPr>
          <w:szCs w:val="20"/>
        </w:rPr>
        <w:t xml:space="preserve"> on </w:t>
      </w:r>
      <w:r w:rsidR="008D3A64">
        <w:rPr>
          <w:szCs w:val="20"/>
        </w:rPr>
        <w:t>L1 part enhancement for FR2 SCell activation</w:t>
      </w:r>
      <w:r w:rsidR="00B970BE">
        <w:rPr>
          <w:szCs w:val="20"/>
        </w:rPr>
        <w:t xml:space="preserve">. </w:t>
      </w:r>
    </w:p>
    <w:p w14:paraId="1B63DABB" w14:textId="77777777" w:rsidR="008A09BD" w:rsidRPr="008A09BD" w:rsidRDefault="008A09BD" w:rsidP="008A09BD">
      <w:pPr>
        <w:rPr>
          <w:bCs/>
          <w:i/>
          <w:iCs/>
          <w:color w:val="000000" w:themeColor="text1"/>
          <w:u w:val="single"/>
          <w:lang w:eastAsia="ko-KR"/>
        </w:rPr>
      </w:pPr>
      <w:r w:rsidRPr="008A09BD">
        <w:rPr>
          <w:bCs/>
          <w:i/>
          <w:iCs/>
          <w:color w:val="000000" w:themeColor="text1"/>
          <w:u w:val="single"/>
          <w:lang w:eastAsia="ko-KR"/>
        </w:rPr>
        <w:t xml:space="preserve">Issue 1-2-1: can X1(Beam sweeping factor enhancement in L3 part of FR2 </w:t>
      </w:r>
      <w:r w:rsidRPr="008A09BD">
        <w:rPr>
          <w:rFonts w:hint="eastAsia"/>
          <w:bCs/>
          <w:i/>
          <w:iCs/>
          <w:color w:val="000000" w:themeColor="text1"/>
          <w:u w:val="single"/>
        </w:rPr>
        <w:t>unknown</w:t>
      </w:r>
      <w:r w:rsidRPr="008A09BD">
        <w:rPr>
          <w:bCs/>
          <w:i/>
          <w:iCs/>
          <w:color w:val="000000" w:themeColor="text1"/>
          <w:u w:val="single"/>
        </w:rPr>
        <w:t xml:space="preserve"> </w:t>
      </w:r>
      <w:r w:rsidRPr="008A09BD">
        <w:rPr>
          <w:bCs/>
          <w:i/>
          <w:iCs/>
          <w:color w:val="000000" w:themeColor="text1"/>
          <w:u w:val="single"/>
          <w:lang w:eastAsia="ko-KR"/>
        </w:rPr>
        <w:t>SCell activation) be zero? (</w:t>
      </w:r>
      <w:proofErr w:type="gramStart"/>
      <w:r w:rsidRPr="008A09BD">
        <w:rPr>
          <w:bCs/>
          <w:i/>
          <w:iCs/>
          <w:color w:val="000000" w:themeColor="text1"/>
          <w:u w:val="single"/>
          <w:lang w:eastAsia="ko-KR"/>
        </w:rPr>
        <w:t>not</w:t>
      </w:r>
      <w:proofErr w:type="gramEnd"/>
      <w:r w:rsidRPr="008A09BD">
        <w:rPr>
          <w:bCs/>
          <w:i/>
          <w:iCs/>
          <w:color w:val="000000" w:themeColor="text1"/>
          <w:u w:val="single"/>
          <w:lang w:eastAsia="ko-KR"/>
        </w:rPr>
        <w:t xml:space="preserve"> related with WI of FR2 multi-Rx chain DL reception)</w:t>
      </w:r>
    </w:p>
    <w:p w14:paraId="60CAE962" w14:textId="77777777" w:rsidR="008A09BD" w:rsidRPr="008A09BD" w:rsidRDefault="008A09BD" w:rsidP="008A09BD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>Agreement:</w:t>
      </w:r>
    </w:p>
    <w:p w14:paraId="6368504E" w14:textId="77777777" w:rsidR="008A09BD" w:rsidRPr="008A09BD" w:rsidRDefault="008A09BD" w:rsidP="008A09BD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 xml:space="preserve">X1=1 is one of the candidate values for </w:t>
      </w:r>
      <w:r w:rsidRPr="008A09BD">
        <w:rPr>
          <w:bCs/>
          <w:i/>
          <w:iCs/>
          <w:color w:val="000000" w:themeColor="text1"/>
          <w:lang w:eastAsia="ko-KR"/>
        </w:rPr>
        <w:t xml:space="preserve">beam sweeping factor in L3 part for FR2 </w:t>
      </w:r>
      <w:r w:rsidRPr="008A09BD">
        <w:rPr>
          <w:rFonts w:hint="eastAsia"/>
          <w:bCs/>
          <w:i/>
          <w:iCs/>
          <w:color w:val="000000" w:themeColor="text1"/>
        </w:rPr>
        <w:t>unknown</w:t>
      </w:r>
      <w:r w:rsidRPr="008A09BD">
        <w:rPr>
          <w:bCs/>
          <w:i/>
          <w:iCs/>
          <w:color w:val="000000" w:themeColor="text1"/>
        </w:rPr>
        <w:t xml:space="preserve"> </w:t>
      </w:r>
      <w:r w:rsidRPr="008A09BD">
        <w:rPr>
          <w:bCs/>
          <w:i/>
          <w:iCs/>
          <w:color w:val="000000" w:themeColor="text1"/>
          <w:lang w:eastAsia="ko-KR"/>
        </w:rPr>
        <w:t xml:space="preserve">SCell activation enhancement. </w:t>
      </w:r>
    </w:p>
    <w:p w14:paraId="33DDBC45" w14:textId="77777777" w:rsidR="008A09BD" w:rsidRPr="008A09BD" w:rsidRDefault="008A09BD" w:rsidP="008A09BD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  <w:lang w:eastAsia="ko-KR"/>
        </w:rPr>
        <w:t>X1 is greater than 0 and less than 8.</w:t>
      </w:r>
    </w:p>
    <w:p w14:paraId="115F0776" w14:textId="45FD842B" w:rsidR="008A09BD" w:rsidRPr="008A09BD" w:rsidRDefault="008A09BD" w:rsidP="008A09BD">
      <w:pPr>
        <w:rPr>
          <w:bCs/>
          <w:i/>
          <w:iCs/>
          <w:color w:val="000000" w:themeColor="text1"/>
          <w:u w:val="single"/>
          <w:lang w:eastAsia="ko-KR"/>
        </w:rPr>
      </w:pPr>
      <w:r w:rsidRPr="008A09BD">
        <w:rPr>
          <w:bCs/>
          <w:i/>
          <w:iCs/>
          <w:color w:val="000000" w:themeColor="text1"/>
          <w:u w:val="single"/>
          <w:lang w:eastAsia="ko-KR"/>
        </w:rPr>
        <w:t xml:space="preserve">Issue 1-2-2: Beam sweeping factor enhancement in L3 and L1 part of FR2 </w:t>
      </w:r>
      <w:r w:rsidRPr="008A09BD">
        <w:rPr>
          <w:rFonts w:hint="eastAsia"/>
          <w:bCs/>
          <w:i/>
          <w:iCs/>
          <w:color w:val="000000" w:themeColor="text1"/>
          <w:u w:val="single"/>
        </w:rPr>
        <w:t>unknown</w:t>
      </w:r>
      <w:r w:rsidRPr="008A09BD">
        <w:rPr>
          <w:bCs/>
          <w:i/>
          <w:iCs/>
          <w:color w:val="000000" w:themeColor="text1"/>
          <w:u w:val="single"/>
        </w:rPr>
        <w:t xml:space="preserve"> </w:t>
      </w:r>
      <w:r w:rsidRPr="008A09BD">
        <w:rPr>
          <w:bCs/>
          <w:i/>
          <w:iCs/>
          <w:color w:val="000000" w:themeColor="text1"/>
          <w:u w:val="single"/>
          <w:lang w:eastAsia="ko-KR"/>
        </w:rPr>
        <w:t>SCell activation (not related with WI of FR2 multi-Rx chain DL reception)</w:t>
      </w:r>
    </w:p>
    <w:p w14:paraId="05ADF2BE" w14:textId="77777777" w:rsidR="008A09BD" w:rsidRPr="008A09BD" w:rsidRDefault="008A09BD" w:rsidP="008A09BD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>Agreement:</w:t>
      </w:r>
    </w:p>
    <w:p w14:paraId="7D461153" w14:textId="77777777" w:rsidR="008A09BD" w:rsidRPr="008A09BD" w:rsidRDefault="008A09BD" w:rsidP="008A09BD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>X1= {1,2,4,6}</w:t>
      </w:r>
    </w:p>
    <w:p w14:paraId="0413A719" w14:textId="77777777" w:rsidR="008A09BD" w:rsidRPr="008A09BD" w:rsidRDefault="008A09BD" w:rsidP="008A09BD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>X2= {0,1,2,3,4,5,6,7}</w:t>
      </w:r>
    </w:p>
    <w:p w14:paraId="00FE2CFF" w14:textId="77777777" w:rsidR="008A09BD" w:rsidRPr="008A09BD" w:rsidRDefault="008A09BD" w:rsidP="008A09BD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8A09BD">
        <w:rPr>
          <w:bCs/>
          <w:i/>
          <w:iCs/>
          <w:color w:val="000000" w:themeColor="text1"/>
        </w:rPr>
        <w:t>If X1 is absent, beam sweeping factor for cell detection part is 8</w:t>
      </w:r>
    </w:p>
    <w:p w14:paraId="07ABE4F8" w14:textId="7B37CC7E" w:rsidR="005B3D0A" w:rsidRPr="008A09BD" w:rsidRDefault="008A09BD" w:rsidP="00C41DD4">
      <w:pPr>
        <w:pStyle w:val="ListParagraph"/>
        <w:numPr>
          <w:ilvl w:val="1"/>
          <w:numId w:val="7"/>
        </w:numPr>
        <w:spacing w:before="120" w:after="240" w:line="257" w:lineRule="auto"/>
        <w:ind w:left="1656"/>
        <w:contextualSpacing w:val="0"/>
        <w:jc w:val="both"/>
        <w:rPr>
          <w:szCs w:val="20"/>
        </w:rPr>
      </w:pPr>
      <w:r w:rsidRPr="008A09BD">
        <w:rPr>
          <w:bCs/>
          <w:i/>
          <w:iCs/>
          <w:color w:val="000000" w:themeColor="text1"/>
        </w:rPr>
        <w:t>If X2 is absent, beam sweeping factor for SSB-based L1 measurement is 8</w:t>
      </w:r>
    </w:p>
    <w:p w14:paraId="49A809A4" w14:textId="1859A4FE" w:rsidR="00FE482A" w:rsidRDefault="00625DE5" w:rsidP="00A10CAF">
      <w:pPr>
        <w:pStyle w:val="RAN4H1"/>
      </w:pPr>
      <w:r>
        <w:t>Discussion</w:t>
      </w:r>
    </w:p>
    <w:p w14:paraId="69921244" w14:textId="2A9BA9F6" w:rsidR="004C5249" w:rsidRDefault="004C5249" w:rsidP="00D447B0">
      <w:pPr>
        <w:spacing w:after="120"/>
        <w:jc w:val="both"/>
        <w:rPr>
          <w:lang w:val="en-GB" w:eastAsia="zh-CN"/>
        </w:rPr>
      </w:pPr>
      <w:bookmarkStart w:id="0" w:name="_Hlk130886882"/>
      <w:r>
        <w:rPr>
          <w:lang w:val="en-GB" w:eastAsia="zh-CN"/>
        </w:rPr>
        <w:t>Based on the agreements i</w:t>
      </w:r>
      <w:r w:rsidR="00D447B0">
        <w:rPr>
          <w:lang w:val="en-GB" w:eastAsia="zh-CN"/>
        </w:rPr>
        <w:t xml:space="preserve">n last meeting, </w:t>
      </w:r>
      <w:r>
        <w:rPr>
          <w:lang w:val="en-GB" w:eastAsia="zh-CN"/>
        </w:rPr>
        <w:t xml:space="preserve">the UE </w:t>
      </w:r>
      <w:r w:rsidR="005F6B83">
        <w:rPr>
          <w:lang w:val="en-GB" w:eastAsia="zh-CN"/>
        </w:rPr>
        <w:t>is</w:t>
      </w:r>
      <w:r>
        <w:rPr>
          <w:lang w:val="en-GB" w:eastAsia="zh-CN"/>
        </w:rPr>
        <w:t xml:space="preserve"> able to </w:t>
      </w:r>
      <w:r w:rsidR="00D53F6E">
        <w:rPr>
          <w:lang w:val="en-GB" w:eastAsia="zh-CN"/>
        </w:rPr>
        <w:t xml:space="preserve">perform the L1-RSRP measurement with a smaller sweeping factor or even </w:t>
      </w:r>
      <w:r w:rsidR="005F6B83">
        <w:rPr>
          <w:lang w:val="en-GB" w:eastAsia="zh-CN"/>
        </w:rPr>
        <w:t xml:space="preserve">skip </w:t>
      </w:r>
      <w:r w:rsidR="00400611">
        <w:rPr>
          <w:lang w:val="en-GB" w:eastAsia="zh-CN"/>
        </w:rPr>
        <w:t>it</w:t>
      </w:r>
      <w:r w:rsidR="005F6B83">
        <w:rPr>
          <w:lang w:val="en-GB" w:eastAsia="zh-CN"/>
        </w:rPr>
        <w:t xml:space="preserve"> if it indicates X2=0</w:t>
      </w:r>
      <w:r w:rsidR="00D53F6E">
        <w:rPr>
          <w:lang w:val="en-GB" w:eastAsia="zh-CN"/>
        </w:rPr>
        <w:t>.</w:t>
      </w:r>
      <w:r w:rsidR="00301BC8">
        <w:rPr>
          <w:lang w:val="en-GB" w:eastAsia="zh-CN"/>
        </w:rPr>
        <w:t xml:space="preserve"> L1-RSRP reporting is still needed to inform network the beam information of the SCell</w:t>
      </w:r>
      <w:r w:rsidR="005F6B83">
        <w:rPr>
          <w:lang w:val="en-GB" w:eastAsia="zh-CN"/>
        </w:rPr>
        <w:t xml:space="preserve">. </w:t>
      </w:r>
      <w:r w:rsidR="004829A1">
        <w:rPr>
          <w:lang w:val="en-GB" w:eastAsia="zh-CN"/>
        </w:rPr>
        <w:t>However, th</w:t>
      </w:r>
      <w:r w:rsidR="00A10A2F">
        <w:rPr>
          <w:lang w:val="en-GB" w:eastAsia="zh-CN"/>
        </w:rPr>
        <w:t>is</w:t>
      </w:r>
      <w:r w:rsidR="004829A1">
        <w:rPr>
          <w:lang w:val="en-GB" w:eastAsia="zh-CN"/>
        </w:rPr>
        <w:t xml:space="preserve"> L1-RSRP report is</w:t>
      </w:r>
      <w:r w:rsidR="005C5500" w:rsidRPr="005C5500">
        <w:rPr>
          <w:lang w:val="en-GB" w:eastAsia="zh-CN"/>
        </w:rPr>
        <w:t xml:space="preserve"> </w:t>
      </w:r>
      <w:r w:rsidR="005C5500">
        <w:rPr>
          <w:lang w:val="en-GB" w:eastAsia="zh-CN"/>
        </w:rPr>
        <w:t>not based on legacy L1 measurement but</w:t>
      </w:r>
      <w:r w:rsidR="001B3E5E">
        <w:rPr>
          <w:lang w:val="en-GB" w:eastAsia="zh-CN"/>
        </w:rPr>
        <w:t xml:space="preserve"> measured with less beams</w:t>
      </w:r>
      <w:r w:rsidR="00C15A65">
        <w:rPr>
          <w:lang w:val="en-GB" w:eastAsia="zh-CN"/>
        </w:rPr>
        <w:t>. In case of X2=0, the L1-RSRP report is</w:t>
      </w:r>
      <w:r w:rsidR="005C5500">
        <w:rPr>
          <w:lang w:val="en-GB" w:eastAsia="zh-CN"/>
        </w:rPr>
        <w:t xml:space="preserve"> derived </w:t>
      </w:r>
      <w:r w:rsidR="001B3E5E">
        <w:rPr>
          <w:lang w:val="en-GB" w:eastAsia="zh-CN"/>
        </w:rPr>
        <w:t xml:space="preserve">from </w:t>
      </w:r>
      <w:r w:rsidR="00A10A2F">
        <w:rPr>
          <w:lang w:val="en-GB" w:eastAsia="zh-CN"/>
        </w:rPr>
        <w:t xml:space="preserve">L3 measurement during </w:t>
      </w:r>
      <w:r w:rsidR="00A715CF">
        <w:rPr>
          <w:lang w:val="en-GB" w:eastAsia="zh-CN"/>
        </w:rPr>
        <w:t xml:space="preserve">SCell </w:t>
      </w:r>
      <w:r w:rsidR="00A10A2F">
        <w:rPr>
          <w:lang w:val="en-GB" w:eastAsia="zh-CN"/>
        </w:rPr>
        <w:t xml:space="preserve">activation steps </w:t>
      </w:r>
      <w:proofErr w:type="gramStart"/>
      <w:r w:rsidR="00A10A2F">
        <w:rPr>
          <w:lang w:val="en-GB" w:eastAsia="zh-CN"/>
        </w:rPr>
        <w:t>e.g.</w:t>
      </w:r>
      <w:proofErr w:type="gramEnd"/>
      <w:r w:rsidR="00A10A2F">
        <w:rPr>
          <w:lang w:val="en-GB" w:eastAsia="zh-CN"/>
        </w:rPr>
        <w:t xml:space="preserve"> AGC and time/frequency synchronization</w:t>
      </w:r>
      <w:r w:rsidR="005C5500">
        <w:rPr>
          <w:lang w:val="en-GB" w:eastAsia="zh-CN"/>
        </w:rPr>
        <w:t xml:space="preserve">. </w:t>
      </w:r>
    </w:p>
    <w:p w14:paraId="2065094D" w14:textId="66CFAE53" w:rsidR="00815E33" w:rsidRPr="001220E0" w:rsidRDefault="00815E33" w:rsidP="00815E33">
      <w:pPr>
        <w:spacing w:after="120"/>
        <w:jc w:val="both"/>
        <w:rPr>
          <w:b/>
          <w:bCs/>
          <w:lang w:eastAsia="zh-CN"/>
        </w:rPr>
      </w:pPr>
      <w:r w:rsidRPr="001220E0">
        <w:rPr>
          <w:b/>
          <w:bCs/>
          <w:lang w:eastAsia="zh-CN"/>
        </w:rPr>
        <w:t>Observation</w:t>
      </w:r>
      <w:r w:rsidR="001220E0">
        <w:rPr>
          <w:b/>
          <w:bCs/>
          <w:lang w:eastAsia="zh-CN"/>
        </w:rPr>
        <w:t xml:space="preserve"> 1</w:t>
      </w:r>
      <w:r w:rsidRPr="001220E0">
        <w:rPr>
          <w:b/>
          <w:bCs/>
          <w:lang w:eastAsia="zh-CN"/>
        </w:rPr>
        <w:t>: When UE indicates X</w:t>
      </w:r>
      <w:r w:rsidR="004337F4">
        <w:rPr>
          <w:b/>
          <w:bCs/>
          <w:lang w:eastAsia="zh-CN"/>
        </w:rPr>
        <w:t>2</w:t>
      </w:r>
      <w:r w:rsidRPr="001220E0">
        <w:rPr>
          <w:b/>
          <w:bCs/>
          <w:lang w:eastAsia="zh-CN"/>
        </w:rPr>
        <w:t xml:space="preserve">=0, the L1-RSRP report </w:t>
      </w:r>
      <w:r w:rsidR="001220E0" w:rsidRPr="001220E0">
        <w:rPr>
          <w:b/>
          <w:bCs/>
          <w:lang w:eastAsia="zh-CN"/>
        </w:rPr>
        <w:t xml:space="preserve">is </w:t>
      </w:r>
      <w:r w:rsidR="001220E0" w:rsidRPr="001220E0">
        <w:rPr>
          <w:b/>
          <w:bCs/>
          <w:lang w:val="en-GB" w:eastAsia="zh-CN"/>
        </w:rPr>
        <w:t xml:space="preserve">not based on legacy L1 measurement but derived from the L3 measurement during previous activation steps </w:t>
      </w:r>
      <w:proofErr w:type="gramStart"/>
      <w:r w:rsidR="001220E0" w:rsidRPr="001220E0">
        <w:rPr>
          <w:b/>
          <w:bCs/>
          <w:lang w:val="en-GB" w:eastAsia="zh-CN"/>
        </w:rPr>
        <w:t>e.g.</w:t>
      </w:r>
      <w:proofErr w:type="gramEnd"/>
      <w:r w:rsidR="001220E0" w:rsidRPr="001220E0">
        <w:rPr>
          <w:b/>
          <w:bCs/>
          <w:lang w:val="en-GB" w:eastAsia="zh-CN"/>
        </w:rPr>
        <w:t xml:space="preserve"> AGC and time/frequency synchronization. </w:t>
      </w:r>
      <w:r w:rsidRPr="001220E0">
        <w:rPr>
          <w:b/>
          <w:bCs/>
          <w:lang w:eastAsia="zh-CN"/>
        </w:rPr>
        <w:t xml:space="preserve"> </w:t>
      </w:r>
    </w:p>
    <w:p w14:paraId="0A01295F" w14:textId="18D9933B" w:rsidR="00815E33" w:rsidRPr="00815E33" w:rsidRDefault="007F13AA" w:rsidP="00D447B0">
      <w:pPr>
        <w:spacing w:after="120"/>
        <w:jc w:val="both"/>
        <w:rPr>
          <w:lang w:eastAsia="zh-CN"/>
        </w:rPr>
      </w:pPr>
      <w:r>
        <w:rPr>
          <w:lang w:val="en-GB" w:eastAsia="zh-CN"/>
        </w:rPr>
        <w:t xml:space="preserve">Meanwhile, the L1-RSRP report is used for determining TCI state for activating the SCell, hence the performance of L1-RSRP report needs to be </w:t>
      </w:r>
      <w:r w:rsidR="003A7A3D">
        <w:rPr>
          <w:lang w:val="en-GB" w:eastAsia="zh-CN"/>
        </w:rPr>
        <w:t xml:space="preserve">consistently </w:t>
      </w:r>
      <w:r>
        <w:rPr>
          <w:lang w:val="en-GB" w:eastAsia="zh-CN"/>
        </w:rPr>
        <w:t xml:space="preserve">guaranteed irrespective of the beam sweeping factors. </w:t>
      </w:r>
      <w:r w:rsidR="002A3249">
        <w:rPr>
          <w:lang w:val="en-GB" w:eastAsia="zh-CN"/>
        </w:rPr>
        <w:t>To align with</w:t>
      </w:r>
      <w:r w:rsidR="00F32107">
        <w:rPr>
          <w:lang w:val="en-GB" w:eastAsia="zh-CN"/>
        </w:rPr>
        <w:t xml:space="preserve"> existing spec, the reported L1-RSRP </w:t>
      </w:r>
      <w:r w:rsidR="00E51959">
        <w:rPr>
          <w:lang w:val="en-GB" w:eastAsia="zh-CN"/>
        </w:rPr>
        <w:t xml:space="preserve">measurements </w:t>
      </w:r>
      <w:r w:rsidR="00F32107">
        <w:rPr>
          <w:lang w:val="en-GB" w:eastAsia="zh-CN"/>
        </w:rPr>
        <w:t xml:space="preserve">shall </w:t>
      </w:r>
      <w:r w:rsidR="00E51959">
        <w:rPr>
          <w:lang w:val="en-GB" w:eastAsia="zh-CN"/>
        </w:rPr>
        <w:t xml:space="preserve">meet the </w:t>
      </w:r>
      <w:r w:rsidR="00A21002">
        <w:rPr>
          <w:lang w:val="en-GB" w:eastAsia="zh-CN"/>
        </w:rPr>
        <w:t xml:space="preserve">performance </w:t>
      </w:r>
      <w:r w:rsidR="00E51959">
        <w:rPr>
          <w:lang w:val="en-GB" w:eastAsia="zh-CN"/>
        </w:rPr>
        <w:t xml:space="preserve">requirements </w:t>
      </w:r>
      <w:r w:rsidR="002A3249">
        <w:rPr>
          <w:lang w:val="en-GB" w:eastAsia="zh-CN"/>
        </w:rPr>
        <w:t xml:space="preserve">as specified in </w:t>
      </w:r>
      <w:r w:rsidR="00C83567">
        <w:t>in</w:t>
      </w:r>
      <w:r w:rsidR="002A3249">
        <w:t xml:space="preserve"> TS38.133</w:t>
      </w:r>
      <w:r w:rsidR="00C83567">
        <w:t xml:space="preserve"> clauses 10.1.20 for FR2</w:t>
      </w:r>
      <w:r w:rsidR="00A21002">
        <w:t>.</w:t>
      </w:r>
    </w:p>
    <w:p w14:paraId="25947C1B" w14:textId="77777777" w:rsidR="00244C84" w:rsidRPr="00244C84" w:rsidRDefault="00244C84" w:rsidP="00244C84">
      <w:pPr>
        <w:rPr>
          <w:bCs/>
          <w:i/>
          <w:iCs/>
          <w:color w:val="000000" w:themeColor="text1"/>
          <w:u w:val="single"/>
          <w:lang w:eastAsia="ko-KR"/>
        </w:rPr>
      </w:pPr>
      <w:r w:rsidRPr="00244C84">
        <w:rPr>
          <w:bCs/>
          <w:i/>
          <w:iCs/>
          <w:color w:val="000000" w:themeColor="text1"/>
          <w:u w:val="single"/>
          <w:lang w:eastAsia="ko-KR"/>
        </w:rPr>
        <w:t xml:space="preserve">Issue 2-1-1: Whether and how to skip L1-RSRP measurement of FR2 </w:t>
      </w:r>
      <w:r w:rsidRPr="00244C84">
        <w:rPr>
          <w:rFonts w:hint="eastAsia"/>
          <w:bCs/>
          <w:i/>
          <w:iCs/>
          <w:color w:val="000000" w:themeColor="text1"/>
          <w:u w:val="single"/>
          <w:lang w:eastAsia="ko-KR"/>
        </w:rPr>
        <w:t>unknown</w:t>
      </w:r>
      <w:r w:rsidRPr="00244C84">
        <w:rPr>
          <w:bCs/>
          <w:i/>
          <w:iCs/>
          <w:color w:val="000000" w:themeColor="text1"/>
          <w:u w:val="single"/>
          <w:lang w:eastAsia="ko-KR"/>
        </w:rPr>
        <w:t xml:space="preserve"> SCell activation (for the case when no valid L3 measurement result is reported after SCell activation command)?</w:t>
      </w:r>
    </w:p>
    <w:p w14:paraId="4C69D28D" w14:textId="77777777" w:rsidR="00244C84" w:rsidRPr="00244C84" w:rsidRDefault="00244C84" w:rsidP="00244C84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bCs/>
          <w:i/>
          <w:iCs/>
          <w:color w:val="000000" w:themeColor="text1"/>
        </w:rPr>
      </w:pPr>
      <w:r w:rsidRPr="00244C84">
        <w:rPr>
          <w:bCs/>
          <w:i/>
          <w:iCs/>
          <w:color w:val="000000" w:themeColor="text1"/>
        </w:rPr>
        <w:t>Agreement:</w:t>
      </w:r>
    </w:p>
    <w:p w14:paraId="7C0F3F16" w14:textId="55A602D9" w:rsidR="00244C84" w:rsidRPr="00244C84" w:rsidRDefault="00244C84" w:rsidP="007E0059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bCs/>
          <w:i/>
          <w:iCs/>
          <w:color w:val="000000" w:themeColor="text1"/>
        </w:rPr>
      </w:pPr>
      <w:r w:rsidRPr="00244C84">
        <w:rPr>
          <w:bCs/>
          <w:i/>
          <w:iCs/>
          <w:color w:val="000000" w:themeColor="text1"/>
        </w:rPr>
        <w:tab/>
      </w:r>
      <w:r w:rsidRPr="00244C84">
        <w:rPr>
          <w:rFonts w:eastAsia="等线"/>
          <w:bCs/>
          <w:i/>
          <w:iCs/>
          <w:color w:val="000000" w:themeColor="text1"/>
        </w:rPr>
        <w:t>Up to the conclusion in issue 1-2-2</w:t>
      </w:r>
    </w:p>
    <w:p w14:paraId="6FF41D82" w14:textId="77777777" w:rsidR="00244C84" w:rsidRPr="00244C84" w:rsidRDefault="00244C84" w:rsidP="00244C84">
      <w:pPr>
        <w:rPr>
          <w:bCs/>
          <w:i/>
          <w:iCs/>
          <w:color w:val="000000" w:themeColor="text1"/>
          <w:u w:val="single"/>
          <w:lang w:eastAsia="ko-KR"/>
        </w:rPr>
      </w:pPr>
      <w:r w:rsidRPr="00244C84">
        <w:rPr>
          <w:bCs/>
          <w:i/>
          <w:iCs/>
          <w:color w:val="000000" w:themeColor="text1"/>
          <w:u w:val="single"/>
          <w:lang w:eastAsia="ko-KR"/>
        </w:rPr>
        <w:lastRenderedPageBreak/>
        <w:t xml:space="preserve">Issue 2-1-2: if L1-RSRP measurement can be skipped in issue 2-1-1, whether to skip L1-RSRP reporting or TCI indication of FR2 </w:t>
      </w:r>
      <w:r w:rsidRPr="00244C84">
        <w:rPr>
          <w:rFonts w:hint="eastAsia"/>
          <w:bCs/>
          <w:i/>
          <w:iCs/>
          <w:color w:val="000000" w:themeColor="text1"/>
          <w:u w:val="single"/>
          <w:lang w:eastAsia="ko-KR"/>
        </w:rPr>
        <w:t>unknown</w:t>
      </w:r>
      <w:r w:rsidRPr="00244C84">
        <w:rPr>
          <w:bCs/>
          <w:i/>
          <w:iCs/>
          <w:color w:val="000000" w:themeColor="text1"/>
          <w:u w:val="single"/>
          <w:lang w:eastAsia="ko-KR"/>
        </w:rPr>
        <w:t xml:space="preserve"> SCell activation (for the case when no valid L3 measurement result is reported after SCell activation command)?</w:t>
      </w:r>
    </w:p>
    <w:p w14:paraId="4CBB6559" w14:textId="77777777" w:rsidR="00244C84" w:rsidRPr="00244C84" w:rsidRDefault="00244C84" w:rsidP="00244C84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bCs/>
          <w:i/>
          <w:iCs/>
          <w:color w:val="000000" w:themeColor="text1"/>
        </w:rPr>
      </w:pPr>
      <w:r w:rsidRPr="00244C84">
        <w:rPr>
          <w:bCs/>
          <w:i/>
          <w:iCs/>
          <w:color w:val="000000" w:themeColor="text1"/>
        </w:rPr>
        <w:t>Agreement:</w:t>
      </w:r>
    </w:p>
    <w:p w14:paraId="4C2BF481" w14:textId="77777777" w:rsidR="00244C84" w:rsidRPr="00244C84" w:rsidRDefault="00244C84" w:rsidP="00244C84">
      <w:pPr>
        <w:pStyle w:val="ListParagraph"/>
        <w:numPr>
          <w:ilvl w:val="1"/>
          <w:numId w:val="7"/>
        </w:numPr>
        <w:spacing w:after="120" w:line="240" w:lineRule="auto"/>
        <w:ind w:left="1656"/>
        <w:contextualSpacing w:val="0"/>
        <w:rPr>
          <w:rFonts w:eastAsia="等线"/>
          <w:bCs/>
          <w:i/>
          <w:iCs/>
          <w:color w:val="000000" w:themeColor="text1"/>
        </w:rPr>
      </w:pPr>
      <w:r w:rsidRPr="00244C84">
        <w:rPr>
          <w:rFonts w:eastAsia="等线"/>
          <w:bCs/>
          <w:i/>
          <w:iCs/>
          <w:color w:val="000000" w:themeColor="text1"/>
        </w:rPr>
        <w:t>L1-RSRP reporting cannot be skipped. It is needed to inform network the beam information of the SCell.</w:t>
      </w:r>
    </w:p>
    <w:p w14:paraId="3BE34D48" w14:textId="62ED796F" w:rsidR="00301BC8" w:rsidRPr="002A3249" w:rsidRDefault="003A7A3D" w:rsidP="00D447B0">
      <w:pPr>
        <w:spacing w:after="120"/>
        <w:jc w:val="both"/>
        <w:rPr>
          <w:b/>
          <w:bCs/>
          <w:lang w:val="en-GB" w:eastAsia="zh-CN"/>
        </w:rPr>
      </w:pPr>
      <w:r w:rsidRPr="002A3249">
        <w:rPr>
          <w:b/>
          <w:bCs/>
          <w:lang w:val="en-GB" w:eastAsia="zh-CN"/>
        </w:rPr>
        <w:t>Proposal 1: The performance of L1-RSRP report shall be consistently guaranteed irrespective of the beam sweeping factors</w:t>
      </w:r>
      <w:r w:rsidR="00F02AC4" w:rsidRPr="002A3249">
        <w:rPr>
          <w:b/>
          <w:bCs/>
          <w:lang w:val="en-GB" w:eastAsia="zh-CN"/>
        </w:rPr>
        <w:t>.</w:t>
      </w:r>
    </w:p>
    <w:p w14:paraId="003CA6DB" w14:textId="346ADE40" w:rsidR="002347DE" w:rsidRDefault="00F32107" w:rsidP="006E01C0">
      <w:pPr>
        <w:spacing w:after="120"/>
        <w:jc w:val="both"/>
        <w:rPr>
          <w:b/>
          <w:bCs/>
          <w:lang w:eastAsia="zh-CN"/>
        </w:rPr>
      </w:pPr>
      <w:r w:rsidRPr="007B32E0">
        <w:rPr>
          <w:rFonts w:hint="eastAsia"/>
          <w:b/>
          <w:bCs/>
          <w:lang w:val="en-GB" w:eastAsia="zh-CN"/>
        </w:rPr>
        <w:t>P</w:t>
      </w:r>
      <w:r w:rsidRPr="007B32E0">
        <w:rPr>
          <w:b/>
          <w:bCs/>
          <w:lang w:val="en-GB" w:eastAsia="zh-CN"/>
        </w:rPr>
        <w:t xml:space="preserve">roposal 2: </w:t>
      </w:r>
      <w:r w:rsidR="007B32E0" w:rsidRPr="007B32E0">
        <w:rPr>
          <w:b/>
          <w:bCs/>
          <w:lang w:val="en-GB" w:eastAsia="zh-CN"/>
        </w:rPr>
        <w:t xml:space="preserve">The reported L1-RSRP measurements shall meet the performance requirements as specified in </w:t>
      </w:r>
      <w:r w:rsidR="007B32E0" w:rsidRPr="007B32E0">
        <w:rPr>
          <w:b/>
          <w:bCs/>
        </w:rPr>
        <w:t>in TS38.133 clauses 10.1.20 for FR2</w:t>
      </w:r>
      <w:r w:rsidR="007B32E0">
        <w:rPr>
          <w:b/>
          <w:bCs/>
        </w:rPr>
        <w:t>.</w:t>
      </w:r>
      <w:bookmarkEnd w:id="0"/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5F3D569D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C64F7">
        <w:t>L</w:t>
      </w:r>
      <w:r w:rsidR="00857C51">
        <w:t>1</w:t>
      </w:r>
      <w:r w:rsidR="002C64F7">
        <w:t xml:space="preserve"> part enhancement for FR2 SCell activation delay reduction.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3448CD19" w14:textId="77777777" w:rsidR="00883D8E" w:rsidRPr="001220E0" w:rsidRDefault="00883D8E" w:rsidP="00883D8E">
      <w:pPr>
        <w:spacing w:after="120"/>
        <w:jc w:val="both"/>
        <w:rPr>
          <w:b/>
          <w:bCs/>
          <w:lang w:eastAsia="zh-CN"/>
        </w:rPr>
      </w:pPr>
      <w:r w:rsidRPr="001220E0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1220E0">
        <w:rPr>
          <w:b/>
          <w:bCs/>
          <w:lang w:eastAsia="zh-CN"/>
        </w:rPr>
        <w:t>: When UE indicates X</w:t>
      </w:r>
      <w:r>
        <w:rPr>
          <w:b/>
          <w:bCs/>
          <w:lang w:eastAsia="zh-CN"/>
        </w:rPr>
        <w:t>2</w:t>
      </w:r>
      <w:r w:rsidRPr="001220E0">
        <w:rPr>
          <w:b/>
          <w:bCs/>
          <w:lang w:eastAsia="zh-CN"/>
        </w:rPr>
        <w:t xml:space="preserve">=0, the L1-RSRP report is </w:t>
      </w:r>
      <w:r w:rsidRPr="001220E0">
        <w:rPr>
          <w:b/>
          <w:bCs/>
          <w:lang w:val="en-GB" w:eastAsia="zh-CN"/>
        </w:rPr>
        <w:t xml:space="preserve">not based on legacy L1 measurement but derived from the L3 measurement during previous activation steps </w:t>
      </w:r>
      <w:proofErr w:type="gramStart"/>
      <w:r w:rsidRPr="001220E0">
        <w:rPr>
          <w:b/>
          <w:bCs/>
          <w:lang w:val="en-GB" w:eastAsia="zh-CN"/>
        </w:rPr>
        <w:t>e.g.</w:t>
      </w:r>
      <w:proofErr w:type="gramEnd"/>
      <w:r w:rsidRPr="001220E0">
        <w:rPr>
          <w:b/>
          <w:bCs/>
          <w:lang w:val="en-GB" w:eastAsia="zh-CN"/>
        </w:rPr>
        <w:t xml:space="preserve"> AGC and time/frequency synchronization. </w:t>
      </w:r>
      <w:r w:rsidRPr="001220E0">
        <w:rPr>
          <w:b/>
          <w:bCs/>
          <w:lang w:eastAsia="zh-CN"/>
        </w:rPr>
        <w:t xml:space="preserve"> </w:t>
      </w:r>
    </w:p>
    <w:p w14:paraId="690C0B16" w14:textId="77777777" w:rsidR="00883D8E" w:rsidRPr="002A3249" w:rsidRDefault="00883D8E" w:rsidP="00883D8E">
      <w:pPr>
        <w:spacing w:after="120"/>
        <w:jc w:val="both"/>
        <w:rPr>
          <w:b/>
          <w:bCs/>
          <w:lang w:val="en-GB" w:eastAsia="zh-CN"/>
        </w:rPr>
      </w:pPr>
      <w:r w:rsidRPr="002A3249">
        <w:rPr>
          <w:b/>
          <w:bCs/>
          <w:lang w:val="en-GB" w:eastAsia="zh-CN"/>
        </w:rPr>
        <w:t>Proposal 1: The performance of L1-RSRP report shall be consistently guaranteed irrespective of the beam sweeping factors.</w:t>
      </w:r>
    </w:p>
    <w:p w14:paraId="0E124A13" w14:textId="77777777" w:rsidR="00883D8E" w:rsidRPr="007B32E0" w:rsidRDefault="00883D8E" w:rsidP="00883D8E">
      <w:pPr>
        <w:spacing w:after="120"/>
        <w:jc w:val="both"/>
        <w:rPr>
          <w:b/>
          <w:bCs/>
          <w:lang w:eastAsia="zh-CN"/>
        </w:rPr>
      </w:pPr>
      <w:r w:rsidRPr="007B32E0">
        <w:rPr>
          <w:rFonts w:hint="eastAsia"/>
          <w:b/>
          <w:bCs/>
          <w:lang w:val="en-GB" w:eastAsia="zh-CN"/>
        </w:rPr>
        <w:t>P</w:t>
      </w:r>
      <w:r w:rsidRPr="007B32E0">
        <w:rPr>
          <w:b/>
          <w:bCs/>
          <w:lang w:val="en-GB" w:eastAsia="zh-CN"/>
        </w:rPr>
        <w:t xml:space="preserve">roposal 2: The reported L1-RSRP measurements shall meet the performance requirements as specified in </w:t>
      </w:r>
      <w:r w:rsidRPr="007B32E0">
        <w:rPr>
          <w:b/>
          <w:bCs/>
        </w:rPr>
        <w:t>in TS38.133 clauses 10.1.20 for FR2</w:t>
      </w:r>
      <w:r>
        <w:rPr>
          <w:b/>
          <w:bCs/>
        </w:rPr>
        <w:t>.</w:t>
      </w:r>
    </w:p>
    <w:p w14:paraId="3DAFBD41" w14:textId="330B3D6E" w:rsidR="003B659E" w:rsidRDefault="003B659E" w:rsidP="0008612A">
      <w:pPr>
        <w:pStyle w:val="RAN4H1"/>
      </w:pPr>
      <w:bookmarkStart w:id="1" w:name="_Hlk111024595"/>
      <w:r w:rsidRPr="0095295C">
        <w:t>References</w:t>
      </w:r>
    </w:p>
    <w:bookmarkEnd w:id="1"/>
    <w:p w14:paraId="2385144E" w14:textId="52953EDF" w:rsidR="000B6732" w:rsidRPr="003F6F8D" w:rsidRDefault="000B6732" w:rsidP="000B67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E01B2">
        <w:t>2</w:t>
      </w:r>
      <w:r w:rsidR="000015D8">
        <w:t>3</w:t>
      </w:r>
      <w:r w:rsidR="007746FB">
        <w:t>10081</w:t>
      </w:r>
      <w:r>
        <w:t xml:space="preserve">, </w:t>
      </w:r>
      <w:bookmarkStart w:id="2" w:name="_Hlk115256575"/>
      <w:r w:rsidRPr="00516BD4">
        <w:t xml:space="preserve">WF on </w:t>
      </w:r>
      <w:r w:rsidRPr="003F6F8D">
        <w:t xml:space="preserve">R18 </w:t>
      </w:r>
      <w:proofErr w:type="spellStart"/>
      <w:r w:rsidRPr="003F6F8D">
        <w:t>eFeRRM</w:t>
      </w:r>
      <w:bookmarkEnd w:id="2"/>
      <w:proofErr w:type="spellEnd"/>
      <w:r w:rsidRPr="003F6F8D">
        <w:t>, Apple</w:t>
      </w:r>
    </w:p>
    <w:p w14:paraId="4E1CA07F" w14:textId="77777777" w:rsidR="00BB7CCC" w:rsidRPr="00BB7CCC" w:rsidRDefault="00BB7CCC" w:rsidP="00BB7CCC">
      <w:pPr>
        <w:rPr>
          <w:lang w:eastAsia="zh-CN"/>
        </w:rPr>
      </w:pPr>
    </w:p>
    <w:sectPr w:rsidR="00BB7CCC" w:rsidRPr="00BB7CC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BF48" w14:textId="77777777" w:rsidR="00D036B0" w:rsidRDefault="00D036B0" w:rsidP="00001C9B">
      <w:pPr>
        <w:spacing w:after="0" w:line="240" w:lineRule="auto"/>
      </w:pPr>
      <w:r>
        <w:separator/>
      </w:r>
    </w:p>
  </w:endnote>
  <w:endnote w:type="continuationSeparator" w:id="0">
    <w:p w14:paraId="282EC796" w14:textId="77777777" w:rsidR="00D036B0" w:rsidRDefault="00D036B0" w:rsidP="00001C9B">
      <w:pPr>
        <w:spacing w:after="0" w:line="240" w:lineRule="auto"/>
      </w:pPr>
      <w:r>
        <w:continuationSeparator/>
      </w:r>
    </w:p>
  </w:endnote>
  <w:endnote w:type="continuationNotice" w:id="1">
    <w:p w14:paraId="440971AE" w14:textId="77777777" w:rsidR="00D036B0" w:rsidRDefault="00D036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C35C" w14:textId="77777777" w:rsidR="00D036B0" w:rsidRDefault="00D036B0" w:rsidP="00001C9B">
      <w:pPr>
        <w:spacing w:after="0" w:line="240" w:lineRule="auto"/>
      </w:pPr>
      <w:r>
        <w:separator/>
      </w:r>
    </w:p>
  </w:footnote>
  <w:footnote w:type="continuationSeparator" w:id="0">
    <w:p w14:paraId="54C7A317" w14:textId="77777777" w:rsidR="00D036B0" w:rsidRDefault="00D036B0" w:rsidP="00001C9B">
      <w:pPr>
        <w:spacing w:after="0" w:line="240" w:lineRule="auto"/>
      </w:pPr>
      <w:r>
        <w:continuationSeparator/>
      </w:r>
    </w:p>
  </w:footnote>
  <w:footnote w:type="continuationNotice" w:id="1">
    <w:p w14:paraId="6F3AE5DB" w14:textId="77777777" w:rsidR="00D036B0" w:rsidRDefault="00D036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6439B"/>
    <w:multiLevelType w:val="hybridMultilevel"/>
    <w:tmpl w:val="C494DBDC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CD6603A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5F313C"/>
    <w:multiLevelType w:val="hybridMultilevel"/>
    <w:tmpl w:val="CEC043B8"/>
    <w:lvl w:ilvl="0" w:tplc="C6E48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-10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FA64AA6"/>
    <w:multiLevelType w:val="hybridMultilevel"/>
    <w:tmpl w:val="2BB631A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8"/>
  </w:num>
  <w:num w:numId="10">
    <w:abstractNumId w:val="4"/>
  </w:num>
  <w:num w:numId="11">
    <w:abstractNumId w:val="8"/>
  </w:num>
  <w:num w:numId="12">
    <w:abstractNumId w:val="10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5D8"/>
    <w:rsid w:val="00001C9B"/>
    <w:rsid w:val="00001EEC"/>
    <w:rsid w:val="00004EB9"/>
    <w:rsid w:val="00006060"/>
    <w:rsid w:val="000079CF"/>
    <w:rsid w:val="00007D8C"/>
    <w:rsid w:val="00010E41"/>
    <w:rsid w:val="00011D0B"/>
    <w:rsid w:val="00012062"/>
    <w:rsid w:val="000127D2"/>
    <w:rsid w:val="000133F1"/>
    <w:rsid w:val="00013603"/>
    <w:rsid w:val="000141A6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90F"/>
    <w:rsid w:val="00032D3C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0EC"/>
    <w:rsid w:val="000442C6"/>
    <w:rsid w:val="0004491F"/>
    <w:rsid w:val="00044F5C"/>
    <w:rsid w:val="00045940"/>
    <w:rsid w:val="0004664D"/>
    <w:rsid w:val="00046BCF"/>
    <w:rsid w:val="00046ED1"/>
    <w:rsid w:val="00047059"/>
    <w:rsid w:val="0004719B"/>
    <w:rsid w:val="00051CED"/>
    <w:rsid w:val="00052489"/>
    <w:rsid w:val="00052ADC"/>
    <w:rsid w:val="00053716"/>
    <w:rsid w:val="00054450"/>
    <w:rsid w:val="00057894"/>
    <w:rsid w:val="000627E6"/>
    <w:rsid w:val="00064AED"/>
    <w:rsid w:val="00065E4A"/>
    <w:rsid w:val="0006673F"/>
    <w:rsid w:val="000700AC"/>
    <w:rsid w:val="00071EE1"/>
    <w:rsid w:val="00072386"/>
    <w:rsid w:val="00076A5A"/>
    <w:rsid w:val="000776AF"/>
    <w:rsid w:val="000779DB"/>
    <w:rsid w:val="000779E7"/>
    <w:rsid w:val="00080D17"/>
    <w:rsid w:val="00081625"/>
    <w:rsid w:val="00081F3C"/>
    <w:rsid w:val="00082288"/>
    <w:rsid w:val="00082D8E"/>
    <w:rsid w:val="0008371C"/>
    <w:rsid w:val="000845FE"/>
    <w:rsid w:val="000848D7"/>
    <w:rsid w:val="0008564B"/>
    <w:rsid w:val="00085C1C"/>
    <w:rsid w:val="0008612A"/>
    <w:rsid w:val="0009085B"/>
    <w:rsid w:val="00090B68"/>
    <w:rsid w:val="00092B0C"/>
    <w:rsid w:val="00093212"/>
    <w:rsid w:val="0009354C"/>
    <w:rsid w:val="0009369C"/>
    <w:rsid w:val="00093A6A"/>
    <w:rsid w:val="00094A4B"/>
    <w:rsid w:val="00095151"/>
    <w:rsid w:val="0009621C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28"/>
    <w:rsid w:val="000B1188"/>
    <w:rsid w:val="000B13B6"/>
    <w:rsid w:val="000B17B3"/>
    <w:rsid w:val="000B2372"/>
    <w:rsid w:val="000B337D"/>
    <w:rsid w:val="000B3C41"/>
    <w:rsid w:val="000B4488"/>
    <w:rsid w:val="000B566D"/>
    <w:rsid w:val="000B56D7"/>
    <w:rsid w:val="000B5864"/>
    <w:rsid w:val="000B5ABB"/>
    <w:rsid w:val="000B6732"/>
    <w:rsid w:val="000B70DA"/>
    <w:rsid w:val="000B71B2"/>
    <w:rsid w:val="000B78F1"/>
    <w:rsid w:val="000C1BDC"/>
    <w:rsid w:val="000C2425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739C"/>
    <w:rsid w:val="000D7416"/>
    <w:rsid w:val="000D7842"/>
    <w:rsid w:val="000E005E"/>
    <w:rsid w:val="000E1ACC"/>
    <w:rsid w:val="000E2CDC"/>
    <w:rsid w:val="000E4918"/>
    <w:rsid w:val="000E76F0"/>
    <w:rsid w:val="000F0C58"/>
    <w:rsid w:val="000F0D5F"/>
    <w:rsid w:val="000F0D85"/>
    <w:rsid w:val="000F15B2"/>
    <w:rsid w:val="000F2E42"/>
    <w:rsid w:val="001011EF"/>
    <w:rsid w:val="001015FE"/>
    <w:rsid w:val="001021C1"/>
    <w:rsid w:val="001026DE"/>
    <w:rsid w:val="0010303B"/>
    <w:rsid w:val="00103187"/>
    <w:rsid w:val="001036CB"/>
    <w:rsid w:val="001039C7"/>
    <w:rsid w:val="00103EEE"/>
    <w:rsid w:val="001052A3"/>
    <w:rsid w:val="00105AFC"/>
    <w:rsid w:val="00106300"/>
    <w:rsid w:val="00110C56"/>
    <w:rsid w:val="0011203E"/>
    <w:rsid w:val="001139C1"/>
    <w:rsid w:val="001140A3"/>
    <w:rsid w:val="001153F3"/>
    <w:rsid w:val="0011548D"/>
    <w:rsid w:val="00115687"/>
    <w:rsid w:val="001157DA"/>
    <w:rsid w:val="00115CE9"/>
    <w:rsid w:val="001173F8"/>
    <w:rsid w:val="00117630"/>
    <w:rsid w:val="00120C56"/>
    <w:rsid w:val="001220E0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4570"/>
    <w:rsid w:val="001345E0"/>
    <w:rsid w:val="001348AA"/>
    <w:rsid w:val="0013626B"/>
    <w:rsid w:val="00136668"/>
    <w:rsid w:val="00136714"/>
    <w:rsid w:val="001372FA"/>
    <w:rsid w:val="001375A9"/>
    <w:rsid w:val="00137EC7"/>
    <w:rsid w:val="00137F89"/>
    <w:rsid w:val="00141982"/>
    <w:rsid w:val="00141B6A"/>
    <w:rsid w:val="00141F48"/>
    <w:rsid w:val="001433A9"/>
    <w:rsid w:val="001461F4"/>
    <w:rsid w:val="00146595"/>
    <w:rsid w:val="00146D80"/>
    <w:rsid w:val="00150E94"/>
    <w:rsid w:val="00150EBC"/>
    <w:rsid w:val="00151975"/>
    <w:rsid w:val="00152A03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5E3"/>
    <w:rsid w:val="00162FFB"/>
    <w:rsid w:val="00163274"/>
    <w:rsid w:val="0016383E"/>
    <w:rsid w:val="001649EE"/>
    <w:rsid w:val="00164E80"/>
    <w:rsid w:val="0016529D"/>
    <w:rsid w:val="001652D5"/>
    <w:rsid w:val="001668C4"/>
    <w:rsid w:val="00171D24"/>
    <w:rsid w:val="00171E7D"/>
    <w:rsid w:val="001745F8"/>
    <w:rsid w:val="0017531D"/>
    <w:rsid w:val="00175CF6"/>
    <w:rsid w:val="001765C5"/>
    <w:rsid w:val="00176671"/>
    <w:rsid w:val="001774E3"/>
    <w:rsid w:val="00177FEE"/>
    <w:rsid w:val="001835B4"/>
    <w:rsid w:val="0018380D"/>
    <w:rsid w:val="001838CF"/>
    <w:rsid w:val="00184827"/>
    <w:rsid w:val="00184BED"/>
    <w:rsid w:val="001850DD"/>
    <w:rsid w:val="00186A19"/>
    <w:rsid w:val="00190D84"/>
    <w:rsid w:val="00191A64"/>
    <w:rsid w:val="00192EF5"/>
    <w:rsid w:val="00194A57"/>
    <w:rsid w:val="00196A01"/>
    <w:rsid w:val="001A0338"/>
    <w:rsid w:val="001A0509"/>
    <w:rsid w:val="001A055C"/>
    <w:rsid w:val="001A0ADB"/>
    <w:rsid w:val="001A2691"/>
    <w:rsid w:val="001A3442"/>
    <w:rsid w:val="001A3611"/>
    <w:rsid w:val="001A3689"/>
    <w:rsid w:val="001A37A5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E5E"/>
    <w:rsid w:val="001B3FCF"/>
    <w:rsid w:val="001B4171"/>
    <w:rsid w:val="001B4762"/>
    <w:rsid w:val="001B66BF"/>
    <w:rsid w:val="001B7338"/>
    <w:rsid w:val="001C10A4"/>
    <w:rsid w:val="001C1380"/>
    <w:rsid w:val="001C2CF7"/>
    <w:rsid w:val="001C2E59"/>
    <w:rsid w:val="001C2F6D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2E1"/>
    <w:rsid w:val="001E7481"/>
    <w:rsid w:val="001E78FB"/>
    <w:rsid w:val="001E7AE2"/>
    <w:rsid w:val="001F1A00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2F26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4510"/>
    <w:rsid w:val="00215186"/>
    <w:rsid w:val="00215353"/>
    <w:rsid w:val="00215FD1"/>
    <w:rsid w:val="002169DC"/>
    <w:rsid w:val="00217708"/>
    <w:rsid w:val="00220E8D"/>
    <w:rsid w:val="00221044"/>
    <w:rsid w:val="00221266"/>
    <w:rsid w:val="00221F83"/>
    <w:rsid w:val="00222503"/>
    <w:rsid w:val="00222786"/>
    <w:rsid w:val="00222A28"/>
    <w:rsid w:val="00223669"/>
    <w:rsid w:val="00224CFB"/>
    <w:rsid w:val="00225404"/>
    <w:rsid w:val="00225648"/>
    <w:rsid w:val="00225C40"/>
    <w:rsid w:val="00225FD2"/>
    <w:rsid w:val="0022626B"/>
    <w:rsid w:val="002270CB"/>
    <w:rsid w:val="00227A39"/>
    <w:rsid w:val="00227BC8"/>
    <w:rsid w:val="00227C1C"/>
    <w:rsid w:val="00230F37"/>
    <w:rsid w:val="002315DF"/>
    <w:rsid w:val="00231E39"/>
    <w:rsid w:val="0023200B"/>
    <w:rsid w:val="00232602"/>
    <w:rsid w:val="0023341A"/>
    <w:rsid w:val="0023397E"/>
    <w:rsid w:val="00234066"/>
    <w:rsid w:val="0023471E"/>
    <w:rsid w:val="002347DE"/>
    <w:rsid w:val="002349A3"/>
    <w:rsid w:val="00234F03"/>
    <w:rsid w:val="00235125"/>
    <w:rsid w:val="00235E2B"/>
    <w:rsid w:val="00235F5C"/>
    <w:rsid w:val="00236374"/>
    <w:rsid w:val="002371ED"/>
    <w:rsid w:val="00237507"/>
    <w:rsid w:val="002376DC"/>
    <w:rsid w:val="00240DFD"/>
    <w:rsid w:val="00241768"/>
    <w:rsid w:val="00241CE0"/>
    <w:rsid w:val="00244381"/>
    <w:rsid w:val="00244C84"/>
    <w:rsid w:val="0024519B"/>
    <w:rsid w:val="0024598B"/>
    <w:rsid w:val="00246119"/>
    <w:rsid w:val="00246517"/>
    <w:rsid w:val="002465BE"/>
    <w:rsid w:val="0024704C"/>
    <w:rsid w:val="00247D43"/>
    <w:rsid w:val="002506E9"/>
    <w:rsid w:val="00250A86"/>
    <w:rsid w:val="00250C57"/>
    <w:rsid w:val="002516D4"/>
    <w:rsid w:val="002516E7"/>
    <w:rsid w:val="00252868"/>
    <w:rsid w:val="00252FC3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582"/>
    <w:rsid w:val="00263A36"/>
    <w:rsid w:val="00264ED0"/>
    <w:rsid w:val="0026671C"/>
    <w:rsid w:val="0026760D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782"/>
    <w:rsid w:val="0028683B"/>
    <w:rsid w:val="00287045"/>
    <w:rsid w:val="00287622"/>
    <w:rsid w:val="00290C5E"/>
    <w:rsid w:val="00292DC5"/>
    <w:rsid w:val="002941DE"/>
    <w:rsid w:val="00294FAE"/>
    <w:rsid w:val="002958C5"/>
    <w:rsid w:val="00295A1E"/>
    <w:rsid w:val="00295FDD"/>
    <w:rsid w:val="00296E6E"/>
    <w:rsid w:val="00296EDC"/>
    <w:rsid w:val="00297E84"/>
    <w:rsid w:val="002A0D3D"/>
    <w:rsid w:val="002A107D"/>
    <w:rsid w:val="002A1F5F"/>
    <w:rsid w:val="002A3249"/>
    <w:rsid w:val="002A33F8"/>
    <w:rsid w:val="002A3ABD"/>
    <w:rsid w:val="002A3BBC"/>
    <w:rsid w:val="002A50EC"/>
    <w:rsid w:val="002A5C10"/>
    <w:rsid w:val="002A7C6F"/>
    <w:rsid w:val="002A7DFC"/>
    <w:rsid w:val="002B0841"/>
    <w:rsid w:val="002B4733"/>
    <w:rsid w:val="002B4922"/>
    <w:rsid w:val="002B5FEC"/>
    <w:rsid w:val="002B7AE6"/>
    <w:rsid w:val="002C0521"/>
    <w:rsid w:val="002C2D19"/>
    <w:rsid w:val="002C37C8"/>
    <w:rsid w:val="002C3B16"/>
    <w:rsid w:val="002C4340"/>
    <w:rsid w:val="002C5C1E"/>
    <w:rsid w:val="002C64F7"/>
    <w:rsid w:val="002C74C7"/>
    <w:rsid w:val="002C7D65"/>
    <w:rsid w:val="002D0139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6FC8"/>
    <w:rsid w:val="002D7387"/>
    <w:rsid w:val="002D7C3A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67BA"/>
    <w:rsid w:val="002F17D0"/>
    <w:rsid w:val="002F1AF1"/>
    <w:rsid w:val="002F3DE8"/>
    <w:rsid w:val="002F45DB"/>
    <w:rsid w:val="002F4A25"/>
    <w:rsid w:val="002F4EF7"/>
    <w:rsid w:val="002F56C6"/>
    <w:rsid w:val="002F5C71"/>
    <w:rsid w:val="002F6291"/>
    <w:rsid w:val="002F6C95"/>
    <w:rsid w:val="002F7F80"/>
    <w:rsid w:val="00300664"/>
    <w:rsid w:val="00301BC8"/>
    <w:rsid w:val="00302419"/>
    <w:rsid w:val="0030366A"/>
    <w:rsid w:val="003044E7"/>
    <w:rsid w:val="00304F94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16DFF"/>
    <w:rsid w:val="00320A18"/>
    <w:rsid w:val="003212AB"/>
    <w:rsid w:val="00322009"/>
    <w:rsid w:val="003228B4"/>
    <w:rsid w:val="00322C54"/>
    <w:rsid w:val="00324105"/>
    <w:rsid w:val="00324514"/>
    <w:rsid w:val="003248A0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524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00C"/>
    <w:rsid w:val="00354D3B"/>
    <w:rsid w:val="0035757B"/>
    <w:rsid w:val="0036002A"/>
    <w:rsid w:val="00360639"/>
    <w:rsid w:val="003621F0"/>
    <w:rsid w:val="0036289D"/>
    <w:rsid w:val="00363318"/>
    <w:rsid w:val="00363BD9"/>
    <w:rsid w:val="00363CF1"/>
    <w:rsid w:val="00365239"/>
    <w:rsid w:val="0036532D"/>
    <w:rsid w:val="00366B09"/>
    <w:rsid w:val="003671ED"/>
    <w:rsid w:val="003675AE"/>
    <w:rsid w:val="00367D05"/>
    <w:rsid w:val="00371D73"/>
    <w:rsid w:val="003727E1"/>
    <w:rsid w:val="003729A5"/>
    <w:rsid w:val="003737DA"/>
    <w:rsid w:val="003737F7"/>
    <w:rsid w:val="00374F56"/>
    <w:rsid w:val="003754A8"/>
    <w:rsid w:val="0037625D"/>
    <w:rsid w:val="00376AAE"/>
    <w:rsid w:val="00376B24"/>
    <w:rsid w:val="00376C21"/>
    <w:rsid w:val="0038109D"/>
    <w:rsid w:val="003816B6"/>
    <w:rsid w:val="003822A3"/>
    <w:rsid w:val="00382B81"/>
    <w:rsid w:val="00384289"/>
    <w:rsid w:val="003856AE"/>
    <w:rsid w:val="003865CF"/>
    <w:rsid w:val="00386671"/>
    <w:rsid w:val="0038668D"/>
    <w:rsid w:val="00387146"/>
    <w:rsid w:val="0038714C"/>
    <w:rsid w:val="00387B3F"/>
    <w:rsid w:val="00387E80"/>
    <w:rsid w:val="003902F3"/>
    <w:rsid w:val="00390CE8"/>
    <w:rsid w:val="003914B2"/>
    <w:rsid w:val="00392267"/>
    <w:rsid w:val="003926A8"/>
    <w:rsid w:val="00392B51"/>
    <w:rsid w:val="00396226"/>
    <w:rsid w:val="00397AAE"/>
    <w:rsid w:val="003A1AAB"/>
    <w:rsid w:val="003A32AD"/>
    <w:rsid w:val="003A339C"/>
    <w:rsid w:val="003A390A"/>
    <w:rsid w:val="003A3AF6"/>
    <w:rsid w:val="003A3B1F"/>
    <w:rsid w:val="003A3E50"/>
    <w:rsid w:val="003A4849"/>
    <w:rsid w:val="003A5016"/>
    <w:rsid w:val="003A5764"/>
    <w:rsid w:val="003A65BD"/>
    <w:rsid w:val="003A7A3D"/>
    <w:rsid w:val="003B0509"/>
    <w:rsid w:val="003B06AE"/>
    <w:rsid w:val="003B0BAB"/>
    <w:rsid w:val="003B14C4"/>
    <w:rsid w:val="003B2A37"/>
    <w:rsid w:val="003B2F0C"/>
    <w:rsid w:val="003B4AD9"/>
    <w:rsid w:val="003B5F0F"/>
    <w:rsid w:val="003B6043"/>
    <w:rsid w:val="003B659E"/>
    <w:rsid w:val="003B6AF2"/>
    <w:rsid w:val="003C09FB"/>
    <w:rsid w:val="003C0EA1"/>
    <w:rsid w:val="003C1385"/>
    <w:rsid w:val="003C24E8"/>
    <w:rsid w:val="003C2B87"/>
    <w:rsid w:val="003C3382"/>
    <w:rsid w:val="003C380C"/>
    <w:rsid w:val="003C3850"/>
    <w:rsid w:val="003C3C66"/>
    <w:rsid w:val="003C41F8"/>
    <w:rsid w:val="003C451D"/>
    <w:rsid w:val="003C54BF"/>
    <w:rsid w:val="003C763B"/>
    <w:rsid w:val="003C79B5"/>
    <w:rsid w:val="003C7B1C"/>
    <w:rsid w:val="003D07C8"/>
    <w:rsid w:val="003D0D8A"/>
    <w:rsid w:val="003D1031"/>
    <w:rsid w:val="003D2172"/>
    <w:rsid w:val="003D2EAD"/>
    <w:rsid w:val="003D3008"/>
    <w:rsid w:val="003D3E67"/>
    <w:rsid w:val="003D4DC1"/>
    <w:rsid w:val="003D4FB9"/>
    <w:rsid w:val="003D5027"/>
    <w:rsid w:val="003D78E6"/>
    <w:rsid w:val="003D7919"/>
    <w:rsid w:val="003E2C3E"/>
    <w:rsid w:val="003E3134"/>
    <w:rsid w:val="003E43C0"/>
    <w:rsid w:val="003E5C16"/>
    <w:rsid w:val="003E687E"/>
    <w:rsid w:val="003E7077"/>
    <w:rsid w:val="003E7A74"/>
    <w:rsid w:val="003E7F5C"/>
    <w:rsid w:val="003F0517"/>
    <w:rsid w:val="003F3036"/>
    <w:rsid w:val="003F5125"/>
    <w:rsid w:val="003F6067"/>
    <w:rsid w:val="003F6F8D"/>
    <w:rsid w:val="00400611"/>
    <w:rsid w:val="0040297A"/>
    <w:rsid w:val="00402DB9"/>
    <w:rsid w:val="00403961"/>
    <w:rsid w:val="004041E3"/>
    <w:rsid w:val="004041E5"/>
    <w:rsid w:val="00405237"/>
    <w:rsid w:val="00406C3B"/>
    <w:rsid w:val="00407D83"/>
    <w:rsid w:val="00411449"/>
    <w:rsid w:val="0041226C"/>
    <w:rsid w:val="00412592"/>
    <w:rsid w:val="0041491C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37F4"/>
    <w:rsid w:val="00434305"/>
    <w:rsid w:val="0043514B"/>
    <w:rsid w:val="004353AD"/>
    <w:rsid w:val="00435817"/>
    <w:rsid w:val="0043750A"/>
    <w:rsid w:val="00443244"/>
    <w:rsid w:val="00443960"/>
    <w:rsid w:val="0044408B"/>
    <w:rsid w:val="00445430"/>
    <w:rsid w:val="0044544F"/>
    <w:rsid w:val="004463D0"/>
    <w:rsid w:val="00452543"/>
    <w:rsid w:val="00452679"/>
    <w:rsid w:val="004527CE"/>
    <w:rsid w:val="004529E1"/>
    <w:rsid w:val="0045304A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9A1"/>
    <w:rsid w:val="00482CC9"/>
    <w:rsid w:val="0048313F"/>
    <w:rsid w:val="00483C63"/>
    <w:rsid w:val="00484590"/>
    <w:rsid w:val="00484B50"/>
    <w:rsid w:val="00484DED"/>
    <w:rsid w:val="004863EA"/>
    <w:rsid w:val="00486CD2"/>
    <w:rsid w:val="00487CAD"/>
    <w:rsid w:val="00490BBD"/>
    <w:rsid w:val="00490E17"/>
    <w:rsid w:val="00490FC8"/>
    <w:rsid w:val="0049141F"/>
    <w:rsid w:val="0049273B"/>
    <w:rsid w:val="0049283B"/>
    <w:rsid w:val="00493EE5"/>
    <w:rsid w:val="004944A8"/>
    <w:rsid w:val="00494F51"/>
    <w:rsid w:val="00495175"/>
    <w:rsid w:val="004957A2"/>
    <w:rsid w:val="004969A1"/>
    <w:rsid w:val="004A01B5"/>
    <w:rsid w:val="004A0EE1"/>
    <w:rsid w:val="004A4694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249"/>
    <w:rsid w:val="004C55EB"/>
    <w:rsid w:val="004C5A4F"/>
    <w:rsid w:val="004C7C78"/>
    <w:rsid w:val="004C7D50"/>
    <w:rsid w:val="004D0784"/>
    <w:rsid w:val="004D23B0"/>
    <w:rsid w:val="004D3658"/>
    <w:rsid w:val="004D5B77"/>
    <w:rsid w:val="004D661E"/>
    <w:rsid w:val="004D6851"/>
    <w:rsid w:val="004D6DDE"/>
    <w:rsid w:val="004D6F4E"/>
    <w:rsid w:val="004D7288"/>
    <w:rsid w:val="004D7877"/>
    <w:rsid w:val="004D7D2C"/>
    <w:rsid w:val="004E0BE2"/>
    <w:rsid w:val="004E0BFB"/>
    <w:rsid w:val="004E11BF"/>
    <w:rsid w:val="004E1CDC"/>
    <w:rsid w:val="004E365F"/>
    <w:rsid w:val="004E3FE0"/>
    <w:rsid w:val="004E55D1"/>
    <w:rsid w:val="004E5E66"/>
    <w:rsid w:val="004E68BE"/>
    <w:rsid w:val="004E706B"/>
    <w:rsid w:val="004F0256"/>
    <w:rsid w:val="004F096B"/>
    <w:rsid w:val="004F0E4D"/>
    <w:rsid w:val="004F1B5A"/>
    <w:rsid w:val="004F3C64"/>
    <w:rsid w:val="004F5D0B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20A"/>
    <w:rsid w:val="00506F91"/>
    <w:rsid w:val="00507039"/>
    <w:rsid w:val="00507CF2"/>
    <w:rsid w:val="00507D41"/>
    <w:rsid w:val="00510326"/>
    <w:rsid w:val="00510DD3"/>
    <w:rsid w:val="00510F06"/>
    <w:rsid w:val="00511DF4"/>
    <w:rsid w:val="00512505"/>
    <w:rsid w:val="005131CB"/>
    <w:rsid w:val="005136FC"/>
    <w:rsid w:val="00515C41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26759"/>
    <w:rsid w:val="00530811"/>
    <w:rsid w:val="00531DCC"/>
    <w:rsid w:val="00533101"/>
    <w:rsid w:val="00535F19"/>
    <w:rsid w:val="00540241"/>
    <w:rsid w:val="0054107E"/>
    <w:rsid w:val="00541A8A"/>
    <w:rsid w:val="00543767"/>
    <w:rsid w:val="005442E8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6764D"/>
    <w:rsid w:val="00570A10"/>
    <w:rsid w:val="0057146C"/>
    <w:rsid w:val="005728AA"/>
    <w:rsid w:val="005728B7"/>
    <w:rsid w:val="00572EBE"/>
    <w:rsid w:val="0057465E"/>
    <w:rsid w:val="0057591C"/>
    <w:rsid w:val="005765F7"/>
    <w:rsid w:val="00576AF6"/>
    <w:rsid w:val="00576F72"/>
    <w:rsid w:val="00580211"/>
    <w:rsid w:val="005812B1"/>
    <w:rsid w:val="00581BD8"/>
    <w:rsid w:val="005836F8"/>
    <w:rsid w:val="00585F71"/>
    <w:rsid w:val="00586D68"/>
    <w:rsid w:val="005907F3"/>
    <w:rsid w:val="0059086F"/>
    <w:rsid w:val="005908EF"/>
    <w:rsid w:val="00590E62"/>
    <w:rsid w:val="005918FA"/>
    <w:rsid w:val="00591F5B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71B"/>
    <w:rsid w:val="005A4EA3"/>
    <w:rsid w:val="005A5BF3"/>
    <w:rsid w:val="005A757C"/>
    <w:rsid w:val="005B2A3A"/>
    <w:rsid w:val="005B3D0A"/>
    <w:rsid w:val="005B499B"/>
    <w:rsid w:val="005B49C0"/>
    <w:rsid w:val="005B5F51"/>
    <w:rsid w:val="005B779B"/>
    <w:rsid w:val="005C2242"/>
    <w:rsid w:val="005C2615"/>
    <w:rsid w:val="005C2A33"/>
    <w:rsid w:val="005C4BE9"/>
    <w:rsid w:val="005C4D79"/>
    <w:rsid w:val="005C53C0"/>
    <w:rsid w:val="005C5500"/>
    <w:rsid w:val="005C5908"/>
    <w:rsid w:val="005D2A72"/>
    <w:rsid w:val="005D3810"/>
    <w:rsid w:val="005D3D0F"/>
    <w:rsid w:val="005D529F"/>
    <w:rsid w:val="005E21C1"/>
    <w:rsid w:val="005E2B1F"/>
    <w:rsid w:val="005E4094"/>
    <w:rsid w:val="005E61A8"/>
    <w:rsid w:val="005E703B"/>
    <w:rsid w:val="005F1448"/>
    <w:rsid w:val="005F2B98"/>
    <w:rsid w:val="005F5E77"/>
    <w:rsid w:val="005F6419"/>
    <w:rsid w:val="005F6B83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2AFA"/>
    <w:rsid w:val="0062504C"/>
    <w:rsid w:val="00625919"/>
    <w:rsid w:val="00625DE5"/>
    <w:rsid w:val="006266D1"/>
    <w:rsid w:val="00627138"/>
    <w:rsid w:val="0062756D"/>
    <w:rsid w:val="00627AF3"/>
    <w:rsid w:val="00630CDD"/>
    <w:rsid w:val="00631564"/>
    <w:rsid w:val="00632822"/>
    <w:rsid w:val="00633086"/>
    <w:rsid w:val="006354E5"/>
    <w:rsid w:val="00636058"/>
    <w:rsid w:val="00636233"/>
    <w:rsid w:val="00636556"/>
    <w:rsid w:val="00637CB2"/>
    <w:rsid w:val="006408B8"/>
    <w:rsid w:val="00641D73"/>
    <w:rsid w:val="00641ECC"/>
    <w:rsid w:val="00645006"/>
    <w:rsid w:val="006453BB"/>
    <w:rsid w:val="00646350"/>
    <w:rsid w:val="0064644E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0657"/>
    <w:rsid w:val="0067409F"/>
    <w:rsid w:val="0067458F"/>
    <w:rsid w:val="00675E0A"/>
    <w:rsid w:val="006760A2"/>
    <w:rsid w:val="00680E87"/>
    <w:rsid w:val="00681201"/>
    <w:rsid w:val="0068281A"/>
    <w:rsid w:val="00682B33"/>
    <w:rsid w:val="00683220"/>
    <w:rsid w:val="0068364D"/>
    <w:rsid w:val="00683BB1"/>
    <w:rsid w:val="00684233"/>
    <w:rsid w:val="00685F10"/>
    <w:rsid w:val="006867BB"/>
    <w:rsid w:val="00686C11"/>
    <w:rsid w:val="00687FA0"/>
    <w:rsid w:val="00690112"/>
    <w:rsid w:val="00690D1F"/>
    <w:rsid w:val="006919A6"/>
    <w:rsid w:val="0069215E"/>
    <w:rsid w:val="006946FB"/>
    <w:rsid w:val="006949DB"/>
    <w:rsid w:val="0069548B"/>
    <w:rsid w:val="0069555F"/>
    <w:rsid w:val="00695BC1"/>
    <w:rsid w:val="00695E51"/>
    <w:rsid w:val="00696407"/>
    <w:rsid w:val="00696827"/>
    <w:rsid w:val="00696EDB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4900"/>
    <w:rsid w:val="006C53CB"/>
    <w:rsid w:val="006C5CF3"/>
    <w:rsid w:val="006C686D"/>
    <w:rsid w:val="006C6A23"/>
    <w:rsid w:val="006C6D8C"/>
    <w:rsid w:val="006C6F7B"/>
    <w:rsid w:val="006D27B4"/>
    <w:rsid w:val="006D30C3"/>
    <w:rsid w:val="006D3276"/>
    <w:rsid w:val="006D32C8"/>
    <w:rsid w:val="006D5798"/>
    <w:rsid w:val="006D5DE3"/>
    <w:rsid w:val="006D78CD"/>
    <w:rsid w:val="006E01C0"/>
    <w:rsid w:val="006E077A"/>
    <w:rsid w:val="006E0AFF"/>
    <w:rsid w:val="006E4D2C"/>
    <w:rsid w:val="006E61C6"/>
    <w:rsid w:val="006E6F9C"/>
    <w:rsid w:val="006F0D31"/>
    <w:rsid w:val="006F16CA"/>
    <w:rsid w:val="006F18AC"/>
    <w:rsid w:val="006F3225"/>
    <w:rsid w:val="006F3402"/>
    <w:rsid w:val="006F34F7"/>
    <w:rsid w:val="006F50D8"/>
    <w:rsid w:val="006F59F5"/>
    <w:rsid w:val="006F5B75"/>
    <w:rsid w:val="00701A99"/>
    <w:rsid w:val="007021C8"/>
    <w:rsid w:val="00703C7C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5D53"/>
    <w:rsid w:val="0071630F"/>
    <w:rsid w:val="00720618"/>
    <w:rsid w:val="00722F7A"/>
    <w:rsid w:val="007230FB"/>
    <w:rsid w:val="0072427B"/>
    <w:rsid w:val="00727FBD"/>
    <w:rsid w:val="00731BD3"/>
    <w:rsid w:val="00731E57"/>
    <w:rsid w:val="00733357"/>
    <w:rsid w:val="00734D08"/>
    <w:rsid w:val="0073515C"/>
    <w:rsid w:val="00735FA8"/>
    <w:rsid w:val="007368AB"/>
    <w:rsid w:val="00736938"/>
    <w:rsid w:val="007370DF"/>
    <w:rsid w:val="007405B2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88E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4A25"/>
    <w:rsid w:val="007554D8"/>
    <w:rsid w:val="0075662A"/>
    <w:rsid w:val="00756F44"/>
    <w:rsid w:val="0075759D"/>
    <w:rsid w:val="00757827"/>
    <w:rsid w:val="00757DDA"/>
    <w:rsid w:val="00761AE0"/>
    <w:rsid w:val="007626F3"/>
    <w:rsid w:val="00765100"/>
    <w:rsid w:val="007661D3"/>
    <w:rsid w:val="0076633F"/>
    <w:rsid w:val="00766A4C"/>
    <w:rsid w:val="007674EF"/>
    <w:rsid w:val="00767FD6"/>
    <w:rsid w:val="00771078"/>
    <w:rsid w:val="0077118E"/>
    <w:rsid w:val="007716FA"/>
    <w:rsid w:val="00773D60"/>
    <w:rsid w:val="007746FB"/>
    <w:rsid w:val="007757B2"/>
    <w:rsid w:val="007775B0"/>
    <w:rsid w:val="00780200"/>
    <w:rsid w:val="00780BC3"/>
    <w:rsid w:val="00781169"/>
    <w:rsid w:val="00781434"/>
    <w:rsid w:val="007818E3"/>
    <w:rsid w:val="00782509"/>
    <w:rsid w:val="00783411"/>
    <w:rsid w:val="0078443F"/>
    <w:rsid w:val="007848D9"/>
    <w:rsid w:val="00784D14"/>
    <w:rsid w:val="00785232"/>
    <w:rsid w:val="00787357"/>
    <w:rsid w:val="00787C60"/>
    <w:rsid w:val="00790085"/>
    <w:rsid w:val="00790B90"/>
    <w:rsid w:val="00790EE3"/>
    <w:rsid w:val="0079129F"/>
    <w:rsid w:val="007914C1"/>
    <w:rsid w:val="00791509"/>
    <w:rsid w:val="00792027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387F"/>
    <w:rsid w:val="007A53AB"/>
    <w:rsid w:val="007A64C8"/>
    <w:rsid w:val="007A67EE"/>
    <w:rsid w:val="007A798D"/>
    <w:rsid w:val="007A7D94"/>
    <w:rsid w:val="007B1225"/>
    <w:rsid w:val="007B18D2"/>
    <w:rsid w:val="007B32E0"/>
    <w:rsid w:val="007B3802"/>
    <w:rsid w:val="007B5DAE"/>
    <w:rsid w:val="007B5DCE"/>
    <w:rsid w:val="007B5E34"/>
    <w:rsid w:val="007C286F"/>
    <w:rsid w:val="007C3B7B"/>
    <w:rsid w:val="007C3ED0"/>
    <w:rsid w:val="007C3FCD"/>
    <w:rsid w:val="007C4A9A"/>
    <w:rsid w:val="007C751A"/>
    <w:rsid w:val="007D063F"/>
    <w:rsid w:val="007D2B36"/>
    <w:rsid w:val="007D317B"/>
    <w:rsid w:val="007D3B01"/>
    <w:rsid w:val="007D3C20"/>
    <w:rsid w:val="007D5044"/>
    <w:rsid w:val="007D6FB3"/>
    <w:rsid w:val="007D74DC"/>
    <w:rsid w:val="007D7B8A"/>
    <w:rsid w:val="007D7E8D"/>
    <w:rsid w:val="007E0515"/>
    <w:rsid w:val="007E09B5"/>
    <w:rsid w:val="007E0B75"/>
    <w:rsid w:val="007E1D16"/>
    <w:rsid w:val="007E29C7"/>
    <w:rsid w:val="007E2EAA"/>
    <w:rsid w:val="007E36F4"/>
    <w:rsid w:val="007E427B"/>
    <w:rsid w:val="007E4595"/>
    <w:rsid w:val="007E54CF"/>
    <w:rsid w:val="007F0A7E"/>
    <w:rsid w:val="007F13AA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5E74"/>
    <w:rsid w:val="00806A76"/>
    <w:rsid w:val="00807FC8"/>
    <w:rsid w:val="00810671"/>
    <w:rsid w:val="00811C9D"/>
    <w:rsid w:val="00811D7B"/>
    <w:rsid w:val="00813CA8"/>
    <w:rsid w:val="00815CC8"/>
    <w:rsid w:val="00815E33"/>
    <w:rsid w:val="00815EB7"/>
    <w:rsid w:val="00815ECF"/>
    <w:rsid w:val="0081623A"/>
    <w:rsid w:val="008164AF"/>
    <w:rsid w:val="008167CD"/>
    <w:rsid w:val="00816C80"/>
    <w:rsid w:val="00820CE4"/>
    <w:rsid w:val="0082182F"/>
    <w:rsid w:val="00822D92"/>
    <w:rsid w:val="00822F60"/>
    <w:rsid w:val="00823078"/>
    <w:rsid w:val="00824907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35B1B"/>
    <w:rsid w:val="0083634F"/>
    <w:rsid w:val="00841BCD"/>
    <w:rsid w:val="00842528"/>
    <w:rsid w:val="008431B2"/>
    <w:rsid w:val="008433D9"/>
    <w:rsid w:val="00844E16"/>
    <w:rsid w:val="00846C76"/>
    <w:rsid w:val="00850564"/>
    <w:rsid w:val="0085257C"/>
    <w:rsid w:val="008526B9"/>
    <w:rsid w:val="008531B1"/>
    <w:rsid w:val="00853B11"/>
    <w:rsid w:val="008544F2"/>
    <w:rsid w:val="008547E0"/>
    <w:rsid w:val="00855EDF"/>
    <w:rsid w:val="0085660F"/>
    <w:rsid w:val="0085797A"/>
    <w:rsid w:val="00857C51"/>
    <w:rsid w:val="008607D3"/>
    <w:rsid w:val="0086265D"/>
    <w:rsid w:val="0086640B"/>
    <w:rsid w:val="0086758F"/>
    <w:rsid w:val="008675EA"/>
    <w:rsid w:val="00867855"/>
    <w:rsid w:val="00871025"/>
    <w:rsid w:val="008712C9"/>
    <w:rsid w:val="008715B2"/>
    <w:rsid w:val="00871E95"/>
    <w:rsid w:val="00871F77"/>
    <w:rsid w:val="008726DE"/>
    <w:rsid w:val="008740B0"/>
    <w:rsid w:val="00875A64"/>
    <w:rsid w:val="00876CB6"/>
    <w:rsid w:val="0087729D"/>
    <w:rsid w:val="00881976"/>
    <w:rsid w:val="008826C1"/>
    <w:rsid w:val="00882865"/>
    <w:rsid w:val="008828C2"/>
    <w:rsid w:val="00883D8E"/>
    <w:rsid w:val="00885327"/>
    <w:rsid w:val="00885A76"/>
    <w:rsid w:val="00886AB0"/>
    <w:rsid w:val="00890A52"/>
    <w:rsid w:val="008921B7"/>
    <w:rsid w:val="00893776"/>
    <w:rsid w:val="00893D1E"/>
    <w:rsid w:val="008942C1"/>
    <w:rsid w:val="008975A1"/>
    <w:rsid w:val="008A09BD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B61BE"/>
    <w:rsid w:val="008C27C8"/>
    <w:rsid w:val="008C39F6"/>
    <w:rsid w:val="008C3D06"/>
    <w:rsid w:val="008C4996"/>
    <w:rsid w:val="008C67B9"/>
    <w:rsid w:val="008C6C4C"/>
    <w:rsid w:val="008C6DBA"/>
    <w:rsid w:val="008C7B54"/>
    <w:rsid w:val="008C7EE9"/>
    <w:rsid w:val="008D0472"/>
    <w:rsid w:val="008D056E"/>
    <w:rsid w:val="008D067B"/>
    <w:rsid w:val="008D0F51"/>
    <w:rsid w:val="008D1150"/>
    <w:rsid w:val="008D2D0B"/>
    <w:rsid w:val="008D321E"/>
    <w:rsid w:val="008D3A64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17D9"/>
    <w:rsid w:val="008F20F0"/>
    <w:rsid w:val="008F24C0"/>
    <w:rsid w:val="008F49F8"/>
    <w:rsid w:val="009001CC"/>
    <w:rsid w:val="00900EC0"/>
    <w:rsid w:val="00902CF3"/>
    <w:rsid w:val="00902D38"/>
    <w:rsid w:val="009042BD"/>
    <w:rsid w:val="009060D7"/>
    <w:rsid w:val="00910737"/>
    <w:rsid w:val="00910D2F"/>
    <w:rsid w:val="00911F39"/>
    <w:rsid w:val="00913701"/>
    <w:rsid w:val="00913986"/>
    <w:rsid w:val="00913A24"/>
    <w:rsid w:val="00914FC2"/>
    <w:rsid w:val="00915933"/>
    <w:rsid w:val="00916E5B"/>
    <w:rsid w:val="00920246"/>
    <w:rsid w:val="00920AF9"/>
    <w:rsid w:val="00922855"/>
    <w:rsid w:val="009233F1"/>
    <w:rsid w:val="009239CD"/>
    <w:rsid w:val="00923C30"/>
    <w:rsid w:val="00923C37"/>
    <w:rsid w:val="0092495F"/>
    <w:rsid w:val="0092685D"/>
    <w:rsid w:val="00926E00"/>
    <w:rsid w:val="0093063A"/>
    <w:rsid w:val="00933D30"/>
    <w:rsid w:val="00933F4B"/>
    <w:rsid w:val="00934F1A"/>
    <w:rsid w:val="009352C6"/>
    <w:rsid w:val="009361D3"/>
    <w:rsid w:val="0094066A"/>
    <w:rsid w:val="009417A0"/>
    <w:rsid w:val="00943046"/>
    <w:rsid w:val="009433A2"/>
    <w:rsid w:val="00945AB6"/>
    <w:rsid w:val="00945DEA"/>
    <w:rsid w:val="00946FB3"/>
    <w:rsid w:val="009507A1"/>
    <w:rsid w:val="00950A0C"/>
    <w:rsid w:val="00950B20"/>
    <w:rsid w:val="00951C1F"/>
    <w:rsid w:val="00952B5E"/>
    <w:rsid w:val="009539FD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03F"/>
    <w:rsid w:val="00962AB3"/>
    <w:rsid w:val="009630BA"/>
    <w:rsid w:val="00963AA4"/>
    <w:rsid w:val="00963F52"/>
    <w:rsid w:val="00964626"/>
    <w:rsid w:val="00965CF3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2A3D"/>
    <w:rsid w:val="00994C8C"/>
    <w:rsid w:val="00995EEE"/>
    <w:rsid w:val="0099606D"/>
    <w:rsid w:val="00996543"/>
    <w:rsid w:val="00996C86"/>
    <w:rsid w:val="00997262"/>
    <w:rsid w:val="0099777D"/>
    <w:rsid w:val="009A05C2"/>
    <w:rsid w:val="009A182B"/>
    <w:rsid w:val="009A25DF"/>
    <w:rsid w:val="009A387E"/>
    <w:rsid w:val="009A3FD9"/>
    <w:rsid w:val="009A562C"/>
    <w:rsid w:val="009A5D7A"/>
    <w:rsid w:val="009A7A33"/>
    <w:rsid w:val="009A7C91"/>
    <w:rsid w:val="009B0A9D"/>
    <w:rsid w:val="009B2BD8"/>
    <w:rsid w:val="009B627E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54"/>
    <w:rsid w:val="009D22F0"/>
    <w:rsid w:val="009D2628"/>
    <w:rsid w:val="009D2F27"/>
    <w:rsid w:val="009D36CF"/>
    <w:rsid w:val="009D5FAA"/>
    <w:rsid w:val="009D64A1"/>
    <w:rsid w:val="009D6F14"/>
    <w:rsid w:val="009D76A1"/>
    <w:rsid w:val="009E01B2"/>
    <w:rsid w:val="009E0681"/>
    <w:rsid w:val="009E2ED2"/>
    <w:rsid w:val="009E4698"/>
    <w:rsid w:val="009E4A38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AD9"/>
    <w:rsid w:val="009F6B19"/>
    <w:rsid w:val="009F6BAD"/>
    <w:rsid w:val="009F769B"/>
    <w:rsid w:val="009F7776"/>
    <w:rsid w:val="009F79BA"/>
    <w:rsid w:val="00A01F4F"/>
    <w:rsid w:val="00A01FBE"/>
    <w:rsid w:val="00A025EF"/>
    <w:rsid w:val="00A03738"/>
    <w:rsid w:val="00A05095"/>
    <w:rsid w:val="00A10063"/>
    <w:rsid w:val="00A10225"/>
    <w:rsid w:val="00A1023C"/>
    <w:rsid w:val="00A10A2F"/>
    <w:rsid w:val="00A10CAF"/>
    <w:rsid w:val="00A115D8"/>
    <w:rsid w:val="00A119CF"/>
    <w:rsid w:val="00A124AE"/>
    <w:rsid w:val="00A12A22"/>
    <w:rsid w:val="00A13557"/>
    <w:rsid w:val="00A13563"/>
    <w:rsid w:val="00A145C7"/>
    <w:rsid w:val="00A15301"/>
    <w:rsid w:val="00A15D6E"/>
    <w:rsid w:val="00A17D2E"/>
    <w:rsid w:val="00A20723"/>
    <w:rsid w:val="00A21002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BC2"/>
    <w:rsid w:val="00A30FE8"/>
    <w:rsid w:val="00A31235"/>
    <w:rsid w:val="00A31352"/>
    <w:rsid w:val="00A3263E"/>
    <w:rsid w:val="00A339B6"/>
    <w:rsid w:val="00A35461"/>
    <w:rsid w:val="00A35AB0"/>
    <w:rsid w:val="00A35C31"/>
    <w:rsid w:val="00A3628A"/>
    <w:rsid w:val="00A37002"/>
    <w:rsid w:val="00A37B95"/>
    <w:rsid w:val="00A4149B"/>
    <w:rsid w:val="00A442D5"/>
    <w:rsid w:val="00A44DD8"/>
    <w:rsid w:val="00A4681D"/>
    <w:rsid w:val="00A4693A"/>
    <w:rsid w:val="00A5145D"/>
    <w:rsid w:val="00A52869"/>
    <w:rsid w:val="00A52A43"/>
    <w:rsid w:val="00A52AF9"/>
    <w:rsid w:val="00A545A8"/>
    <w:rsid w:val="00A54CCD"/>
    <w:rsid w:val="00A54F0D"/>
    <w:rsid w:val="00A54FEB"/>
    <w:rsid w:val="00A60A58"/>
    <w:rsid w:val="00A61505"/>
    <w:rsid w:val="00A61869"/>
    <w:rsid w:val="00A61A0F"/>
    <w:rsid w:val="00A61A32"/>
    <w:rsid w:val="00A61BAD"/>
    <w:rsid w:val="00A627DC"/>
    <w:rsid w:val="00A62A8C"/>
    <w:rsid w:val="00A633ED"/>
    <w:rsid w:val="00A63C5B"/>
    <w:rsid w:val="00A66072"/>
    <w:rsid w:val="00A6637A"/>
    <w:rsid w:val="00A664DE"/>
    <w:rsid w:val="00A66F0D"/>
    <w:rsid w:val="00A6704B"/>
    <w:rsid w:val="00A70D1F"/>
    <w:rsid w:val="00A715C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773CC"/>
    <w:rsid w:val="00A80B75"/>
    <w:rsid w:val="00A81421"/>
    <w:rsid w:val="00A82D78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5CDD"/>
    <w:rsid w:val="00A965E9"/>
    <w:rsid w:val="00A96BB6"/>
    <w:rsid w:val="00AA1492"/>
    <w:rsid w:val="00AA1B0E"/>
    <w:rsid w:val="00AA2117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4C12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28D"/>
    <w:rsid w:val="00AE665D"/>
    <w:rsid w:val="00AE68A6"/>
    <w:rsid w:val="00AE73B8"/>
    <w:rsid w:val="00AF15EB"/>
    <w:rsid w:val="00AF1FA0"/>
    <w:rsid w:val="00AF26C3"/>
    <w:rsid w:val="00AF3ECC"/>
    <w:rsid w:val="00AF3FAC"/>
    <w:rsid w:val="00AF43D6"/>
    <w:rsid w:val="00AF48C2"/>
    <w:rsid w:val="00AF4962"/>
    <w:rsid w:val="00AF792F"/>
    <w:rsid w:val="00B0007D"/>
    <w:rsid w:val="00B0026E"/>
    <w:rsid w:val="00B03C07"/>
    <w:rsid w:val="00B0544B"/>
    <w:rsid w:val="00B05C9E"/>
    <w:rsid w:val="00B06B53"/>
    <w:rsid w:val="00B07DEE"/>
    <w:rsid w:val="00B10473"/>
    <w:rsid w:val="00B11A18"/>
    <w:rsid w:val="00B12CA0"/>
    <w:rsid w:val="00B12F55"/>
    <w:rsid w:val="00B1324D"/>
    <w:rsid w:val="00B1401A"/>
    <w:rsid w:val="00B153D1"/>
    <w:rsid w:val="00B1540D"/>
    <w:rsid w:val="00B160DB"/>
    <w:rsid w:val="00B169FF"/>
    <w:rsid w:val="00B16CF4"/>
    <w:rsid w:val="00B17589"/>
    <w:rsid w:val="00B200D6"/>
    <w:rsid w:val="00B24151"/>
    <w:rsid w:val="00B26CCD"/>
    <w:rsid w:val="00B30DDB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07"/>
    <w:rsid w:val="00B42014"/>
    <w:rsid w:val="00B433B7"/>
    <w:rsid w:val="00B43943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57FE5"/>
    <w:rsid w:val="00B6014C"/>
    <w:rsid w:val="00B6125D"/>
    <w:rsid w:val="00B61848"/>
    <w:rsid w:val="00B623AA"/>
    <w:rsid w:val="00B62D1E"/>
    <w:rsid w:val="00B66B47"/>
    <w:rsid w:val="00B675E9"/>
    <w:rsid w:val="00B70C70"/>
    <w:rsid w:val="00B70F42"/>
    <w:rsid w:val="00B719B6"/>
    <w:rsid w:val="00B73342"/>
    <w:rsid w:val="00B73862"/>
    <w:rsid w:val="00B756A6"/>
    <w:rsid w:val="00B802BC"/>
    <w:rsid w:val="00B80DC0"/>
    <w:rsid w:val="00B834A2"/>
    <w:rsid w:val="00B83F04"/>
    <w:rsid w:val="00B856C4"/>
    <w:rsid w:val="00B85821"/>
    <w:rsid w:val="00B90368"/>
    <w:rsid w:val="00B908BD"/>
    <w:rsid w:val="00B90D0F"/>
    <w:rsid w:val="00B91EF0"/>
    <w:rsid w:val="00B91F66"/>
    <w:rsid w:val="00B936F7"/>
    <w:rsid w:val="00B949B7"/>
    <w:rsid w:val="00B95D04"/>
    <w:rsid w:val="00B95DB8"/>
    <w:rsid w:val="00B970BE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468C"/>
    <w:rsid w:val="00BB5562"/>
    <w:rsid w:val="00BB7107"/>
    <w:rsid w:val="00BB7C3D"/>
    <w:rsid w:val="00BB7CCC"/>
    <w:rsid w:val="00BB7E01"/>
    <w:rsid w:val="00BC1522"/>
    <w:rsid w:val="00BC1BD5"/>
    <w:rsid w:val="00BC3597"/>
    <w:rsid w:val="00BC456C"/>
    <w:rsid w:val="00BC4DBB"/>
    <w:rsid w:val="00BC4EF8"/>
    <w:rsid w:val="00BC50C1"/>
    <w:rsid w:val="00BC57C9"/>
    <w:rsid w:val="00BC5D18"/>
    <w:rsid w:val="00BC75CB"/>
    <w:rsid w:val="00BC7B8D"/>
    <w:rsid w:val="00BD0108"/>
    <w:rsid w:val="00BD070E"/>
    <w:rsid w:val="00BD106A"/>
    <w:rsid w:val="00BD4028"/>
    <w:rsid w:val="00BD5BE9"/>
    <w:rsid w:val="00BD6269"/>
    <w:rsid w:val="00BD6B24"/>
    <w:rsid w:val="00BD7513"/>
    <w:rsid w:val="00BD7930"/>
    <w:rsid w:val="00BE0884"/>
    <w:rsid w:val="00BE0C3F"/>
    <w:rsid w:val="00BE1422"/>
    <w:rsid w:val="00BE2B31"/>
    <w:rsid w:val="00BE3E06"/>
    <w:rsid w:val="00BE4ED4"/>
    <w:rsid w:val="00BE7819"/>
    <w:rsid w:val="00BF1962"/>
    <w:rsid w:val="00BF2218"/>
    <w:rsid w:val="00BF2C03"/>
    <w:rsid w:val="00BF32AC"/>
    <w:rsid w:val="00BF3459"/>
    <w:rsid w:val="00BF3CC5"/>
    <w:rsid w:val="00BF54BA"/>
    <w:rsid w:val="00C019F8"/>
    <w:rsid w:val="00C019F9"/>
    <w:rsid w:val="00C01AFC"/>
    <w:rsid w:val="00C020D0"/>
    <w:rsid w:val="00C0219B"/>
    <w:rsid w:val="00C032CA"/>
    <w:rsid w:val="00C04B96"/>
    <w:rsid w:val="00C067FB"/>
    <w:rsid w:val="00C0683A"/>
    <w:rsid w:val="00C06877"/>
    <w:rsid w:val="00C06F6E"/>
    <w:rsid w:val="00C07AA1"/>
    <w:rsid w:val="00C10320"/>
    <w:rsid w:val="00C13218"/>
    <w:rsid w:val="00C14027"/>
    <w:rsid w:val="00C15A65"/>
    <w:rsid w:val="00C163D7"/>
    <w:rsid w:val="00C171E3"/>
    <w:rsid w:val="00C17BC4"/>
    <w:rsid w:val="00C2224F"/>
    <w:rsid w:val="00C23E0A"/>
    <w:rsid w:val="00C23E8B"/>
    <w:rsid w:val="00C25A1B"/>
    <w:rsid w:val="00C25CA2"/>
    <w:rsid w:val="00C2601C"/>
    <w:rsid w:val="00C266F5"/>
    <w:rsid w:val="00C27888"/>
    <w:rsid w:val="00C31B57"/>
    <w:rsid w:val="00C31CC5"/>
    <w:rsid w:val="00C323FF"/>
    <w:rsid w:val="00C32684"/>
    <w:rsid w:val="00C3270E"/>
    <w:rsid w:val="00C333E3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3D12"/>
    <w:rsid w:val="00C47424"/>
    <w:rsid w:val="00C5014B"/>
    <w:rsid w:val="00C52B3F"/>
    <w:rsid w:val="00C53450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4F42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567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4D2D"/>
    <w:rsid w:val="00C955FA"/>
    <w:rsid w:val="00C95752"/>
    <w:rsid w:val="00C9595B"/>
    <w:rsid w:val="00C97337"/>
    <w:rsid w:val="00CA0178"/>
    <w:rsid w:val="00CA4AFF"/>
    <w:rsid w:val="00CA550A"/>
    <w:rsid w:val="00CA7EB3"/>
    <w:rsid w:val="00CB0A2B"/>
    <w:rsid w:val="00CB0BD0"/>
    <w:rsid w:val="00CB1403"/>
    <w:rsid w:val="00CB16D8"/>
    <w:rsid w:val="00CB3D57"/>
    <w:rsid w:val="00CB4231"/>
    <w:rsid w:val="00CB5345"/>
    <w:rsid w:val="00CB5922"/>
    <w:rsid w:val="00CB72F3"/>
    <w:rsid w:val="00CB7A26"/>
    <w:rsid w:val="00CB7FF5"/>
    <w:rsid w:val="00CC1662"/>
    <w:rsid w:val="00CC1766"/>
    <w:rsid w:val="00CC25F5"/>
    <w:rsid w:val="00CC3129"/>
    <w:rsid w:val="00CC419F"/>
    <w:rsid w:val="00CC5C91"/>
    <w:rsid w:val="00CC5CCC"/>
    <w:rsid w:val="00CC6381"/>
    <w:rsid w:val="00CC6CFE"/>
    <w:rsid w:val="00CD06E2"/>
    <w:rsid w:val="00CD1CDB"/>
    <w:rsid w:val="00CD2829"/>
    <w:rsid w:val="00CD2BE0"/>
    <w:rsid w:val="00CD3EFD"/>
    <w:rsid w:val="00CD4170"/>
    <w:rsid w:val="00CD71A7"/>
    <w:rsid w:val="00CD7492"/>
    <w:rsid w:val="00CE033C"/>
    <w:rsid w:val="00CE035F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36B0"/>
    <w:rsid w:val="00D04437"/>
    <w:rsid w:val="00D04A4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17F39"/>
    <w:rsid w:val="00D211D8"/>
    <w:rsid w:val="00D22D7D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CB"/>
    <w:rsid w:val="00D351EA"/>
    <w:rsid w:val="00D37420"/>
    <w:rsid w:val="00D37829"/>
    <w:rsid w:val="00D40234"/>
    <w:rsid w:val="00D4279F"/>
    <w:rsid w:val="00D43403"/>
    <w:rsid w:val="00D435EB"/>
    <w:rsid w:val="00D43E20"/>
    <w:rsid w:val="00D44723"/>
    <w:rsid w:val="00D447B0"/>
    <w:rsid w:val="00D44ADA"/>
    <w:rsid w:val="00D46E96"/>
    <w:rsid w:val="00D47A6F"/>
    <w:rsid w:val="00D51420"/>
    <w:rsid w:val="00D5244C"/>
    <w:rsid w:val="00D52C51"/>
    <w:rsid w:val="00D530ED"/>
    <w:rsid w:val="00D532B8"/>
    <w:rsid w:val="00D53F6E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500C"/>
    <w:rsid w:val="00D77139"/>
    <w:rsid w:val="00D773D2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6C6E"/>
    <w:rsid w:val="00D96EE8"/>
    <w:rsid w:val="00D97C44"/>
    <w:rsid w:val="00D97D90"/>
    <w:rsid w:val="00DA07BF"/>
    <w:rsid w:val="00DA204E"/>
    <w:rsid w:val="00DA36EF"/>
    <w:rsid w:val="00DA4973"/>
    <w:rsid w:val="00DA71A4"/>
    <w:rsid w:val="00DB0975"/>
    <w:rsid w:val="00DB1296"/>
    <w:rsid w:val="00DB131F"/>
    <w:rsid w:val="00DB1488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0D4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1428"/>
    <w:rsid w:val="00DD26C9"/>
    <w:rsid w:val="00DD2896"/>
    <w:rsid w:val="00DD2DE9"/>
    <w:rsid w:val="00DD4E44"/>
    <w:rsid w:val="00DD555A"/>
    <w:rsid w:val="00DD71EA"/>
    <w:rsid w:val="00DD78DA"/>
    <w:rsid w:val="00DD7F43"/>
    <w:rsid w:val="00DE2293"/>
    <w:rsid w:val="00DE240A"/>
    <w:rsid w:val="00DE2F27"/>
    <w:rsid w:val="00DE6231"/>
    <w:rsid w:val="00DE6487"/>
    <w:rsid w:val="00DF11A1"/>
    <w:rsid w:val="00DF2997"/>
    <w:rsid w:val="00DF43AF"/>
    <w:rsid w:val="00DF46A8"/>
    <w:rsid w:val="00DF484C"/>
    <w:rsid w:val="00DF6344"/>
    <w:rsid w:val="00DF6BC0"/>
    <w:rsid w:val="00DF72D5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21641"/>
    <w:rsid w:val="00E22FD7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2F02"/>
    <w:rsid w:val="00E347EB"/>
    <w:rsid w:val="00E34FB9"/>
    <w:rsid w:val="00E354AE"/>
    <w:rsid w:val="00E35CDA"/>
    <w:rsid w:val="00E37B2E"/>
    <w:rsid w:val="00E37BBD"/>
    <w:rsid w:val="00E407F2"/>
    <w:rsid w:val="00E427B6"/>
    <w:rsid w:val="00E43DA1"/>
    <w:rsid w:val="00E44408"/>
    <w:rsid w:val="00E46393"/>
    <w:rsid w:val="00E46E26"/>
    <w:rsid w:val="00E47E45"/>
    <w:rsid w:val="00E5185F"/>
    <w:rsid w:val="00E51959"/>
    <w:rsid w:val="00E51EE8"/>
    <w:rsid w:val="00E537CB"/>
    <w:rsid w:val="00E55A15"/>
    <w:rsid w:val="00E55D2E"/>
    <w:rsid w:val="00E55F25"/>
    <w:rsid w:val="00E562FD"/>
    <w:rsid w:val="00E564FB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847F3"/>
    <w:rsid w:val="00E8680C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4DE2"/>
    <w:rsid w:val="00EA5B59"/>
    <w:rsid w:val="00EA6BF8"/>
    <w:rsid w:val="00EA778B"/>
    <w:rsid w:val="00EA7A12"/>
    <w:rsid w:val="00EB024A"/>
    <w:rsid w:val="00EB16CF"/>
    <w:rsid w:val="00EB3708"/>
    <w:rsid w:val="00EB4062"/>
    <w:rsid w:val="00EB492C"/>
    <w:rsid w:val="00EB6C58"/>
    <w:rsid w:val="00EB74ED"/>
    <w:rsid w:val="00EB761C"/>
    <w:rsid w:val="00EB7638"/>
    <w:rsid w:val="00EC0348"/>
    <w:rsid w:val="00EC1452"/>
    <w:rsid w:val="00EC1BB3"/>
    <w:rsid w:val="00EC1D58"/>
    <w:rsid w:val="00EC2B7C"/>
    <w:rsid w:val="00EC2F11"/>
    <w:rsid w:val="00EC303F"/>
    <w:rsid w:val="00EC335A"/>
    <w:rsid w:val="00EC6C73"/>
    <w:rsid w:val="00EC7BC3"/>
    <w:rsid w:val="00ED095C"/>
    <w:rsid w:val="00ED3ABB"/>
    <w:rsid w:val="00ED40F3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E562E"/>
    <w:rsid w:val="00EF051E"/>
    <w:rsid w:val="00EF076F"/>
    <w:rsid w:val="00EF1526"/>
    <w:rsid w:val="00EF2582"/>
    <w:rsid w:val="00EF2A3E"/>
    <w:rsid w:val="00EF2A70"/>
    <w:rsid w:val="00EF2D6B"/>
    <w:rsid w:val="00EF2FAC"/>
    <w:rsid w:val="00EF33DC"/>
    <w:rsid w:val="00EF4298"/>
    <w:rsid w:val="00EF4679"/>
    <w:rsid w:val="00EF4F1C"/>
    <w:rsid w:val="00EF6AE4"/>
    <w:rsid w:val="00EF6AE9"/>
    <w:rsid w:val="00EF6F14"/>
    <w:rsid w:val="00EF7B4D"/>
    <w:rsid w:val="00F00612"/>
    <w:rsid w:val="00F02AC4"/>
    <w:rsid w:val="00F02DDB"/>
    <w:rsid w:val="00F03FA3"/>
    <w:rsid w:val="00F04267"/>
    <w:rsid w:val="00F04A29"/>
    <w:rsid w:val="00F05949"/>
    <w:rsid w:val="00F059CC"/>
    <w:rsid w:val="00F05AAC"/>
    <w:rsid w:val="00F0618E"/>
    <w:rsid w:val="00F0631B"/>
    <w:rsid w:val="00F07AB0"/>
    <w:rsid w:val="00F11166"/>
    <w:rsid w:val="00F12A02"/>
    <w:rsid w:val="00F1362C"/>
    <w:rsid w:val="00F141F5"/>
    <w:rsid w:val="00F14A4D"/>
    <w:rsid w:val="00F14D70"/>
    <w:rsid w:val="00F161C4"/>
    <w:rsid w:val="00F204D6"/>
    <w:rsid w:val="00F2408C"/>
    <w:rsid w:val="00F248CA"/>
    <w:rsid w:val="00F2621F"/>
    <w:rsid w:val="00F275DE"/>
    <w:rsid w:val="00F304CB"/>
    <w:rsid w:val="00F314D5"/>
    <w:rsid w:val="00F32107"/>
    <w:rsid w:val="00F3245E"/>
    <w:rsid w:val="00F3295A"/>
    <w:rsid w:val="00F32C7B"/>
    <w:rsid w:val="00F3398E"/>
    <w:rsid w:val="00F342A0"/>
    <w:rsid w:val="00F350A7"/>
    <w:rsid w:val="00F3675C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2D1"/>
    <w:rsid w:val="00F56FB5"/>
    <w:rsid w:val="00F601F6"/>
    <w:rsid w:val="00F60CC5"/>
    <w:rsid w:val="00F63022"/>
    <w:rsid w:val="00F63C21"/>
    <w:rsid w:val="00F6519E"/>
    <w:rsid w:val="00F65B28"/>
    <w:rsid w:val="00F66C8F"/>
    <w:rsid w:val="00F66DE0"/>
    <w:rsid w:val="00F706EF"/>
    <w:rsid w:val="00F71077"/>
    <w:rsid w:val="00F724C8"/>
    <w:rsid w:val="00F72D7C"/>
    <w:rsid w:val="00F73959"/>
    <w:rsid w:val="00F73A1A"/>
    <w:rsid w:val="00F74709"/>
    <w:rsid w:val="00F76064"/>
    <w:rsid w:val="00F76141"/>
    <w:rsid w:val="00F776E7"/>
    <w:rsid w:val="00F77B48"/>
    <w:rsid w:val="00F80667"/>
    <w:rsid w:val="00F80E1D"/>
    <w:rsid w:val="00F824F5"/>
    <w:rsid w:val="00F82676"/>
    <w:rsid w:val="00F83664"/>
    <w:rsid w:val="00F84A85"/>
    <w:rsid w:val="00F874BF"/>
    <w:rsid w:val="00F904DF"/>
    <w:rsid w:val="00F9175A"/>
    <w:rsid w:val="00F919B2"/>
    <w:rsid w:val="00F92490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5F79"/>
    <w:rsid w:val="00FC6FD3"/>
    <w:rsid w:val="00FC7B4E"/>
    <w:rsid w:val="00FD1752"/>
    <w:rsid w:val="00FD2154"/>
    <w:rsid w:val="00FD482F"/>
    <w:rsid w:val="00FD5370"/>
    <w:rsid w:val="00FD53FC"/>
    <w:rsid w:val="00FD65C0"/>
    <w:rsid w:val="00FD6907"/>
    <w:rsid w:val="00FD6A31"/>
    <w:rsid w:val="00FE0244"/>
    <w:rsid w:val="00FE03C9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930"/>
    <w:rsid w:val="00FF0B2D"/>
    <w:rsid w:val="00FF0F17"/>
    <w:rsid w:val="00FF17C3"/>
    <w:rsid w:val="00FF1919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461DFB-D6B0-40B7-ADB2-1D8A5824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customStyle="1" w:styleId="THChar">
    <w:name w:val="TH Char"/>
    <w:link w:val="TH"/>
    <w:qFormat/>
    <w:locked/>
    <w:rsid w:val="00A05095"/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TH">
    <w:name w:val="TH"/>
    <w:basedOn w:val="Normal"/>
    <w:link w:val="THChar"/>
    <w:rsid w:val="00A05095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</w:rPr>
  </w:style>
  <w:style w:type="character" w:customStyle="1" w:styleId="TANChar">
    <w:name w:val="TAN Char"/>
    <w:link w:val="TAN"/>
    <w:qFormat/>
    <w:locked/>
    <w:rsid w:val="00A05095"/>
    <w:rPr>
      <w:rFonts w:ascii="Arial" w:eastAsiaTheme="minorEastAsia" w:hAnsi="Arial"/>
      <w:kern w:val="2"/>
      <w:sz w:val="18"/>
      <w:lang w:eastAsia="zh-CN"/>
    </w:rPr>
  </w:style>
  <w:style w:type="paragraph" w:customStyle="1" w:styleId="TAN">
    <w:name w:val="TAN"/>
    <w:basedOn w:val="Normal"/>
    <w:link w:val="TANChar"/>
    <w:rsid w:val="00A05095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</w:rPr>
  </w:style>
  <w:style w:type="paragraph" w:customStyle="1" w:styleId="TAH">
    <w:name w:val="TAH"/>
    <w:basedOn w:val="TAC"/>
    <w:link w:val="TAHCar"/>
    <w:rsid w:val="00A05095"/>
    <w:pPr>
      <w:widowControl w:val="0"/>
    </w:pPr>
    <w:rPr>
      <w:rFonts w:eastAsiaTheme="minorEastAsia" w:cstheme="minorBidi"/>
      <w:b/>
      <w:kern w:val="2"/>
      <w:lang w:eastAsia="zh-CN"/>
    </w:rPr>
  </w:style>
  <w:style w:type="character" w:customStyle="1" w:styleId="TAHCar">
    <w:name w:val="TAH Car"/>
    <w:link w:val="TAH"/>
    <w:qFormat/>
    <w:locked/>
    <w:rsid w:val="00A05095"/>
    <w:rPr>
      <w:rFonts w:ascii="Arial" w:eastAsiaTheme="minorEastAsia" w:hAnsi="Arial"/>
      <w:b/>
      <w:kern w:val="2"/>
      <w:sz w:val="18"/>
      <w:lang w:eastAsia="zh-CN"/>
    </w:rPr>
  </w:style>
  <w:style w:type="character" w:customStyle="1" w:styleId="TALCar">
    <w:name w:val="TAL Car"/>
    <w:link w:val="TAL"/>
    <w:qFormat/>
    <w:locked/>
    <w:rsid w:val="0057591C"/>
    <w:rPr>
      <w:rFonts w:ascii="Arial" w:eastAsiaTheme="minorEastAsia" w:hAnsi="Arial"/>
      <w:kern w:val="2"/>
      <w:sz w:val="18"/>
    </w:rPr>
  </w:style>
  <w:style w:type="paragraph" w:customStyle="1" w:styleId="TAL">
    <w:name w:val="TAL"/>
    <w:basedOn w:val="Normal"/>
    <w:link w:val="TALCar"/>
    <w:qFormat/>
    <w:rsid w:val="0057591C"/>
    <w:pPr>
      <w:keepNext/>
      <w:keepLines/>
      <w:widowControl w:val="0"/>
      <w:spacing w:after="0" w:line="240" w:lineRule="auto"/>
      <w:jc w:val="both"/>
    </w:pPr>
    <w:rPr>
      <w:rFonts w:ascii="Arial" w:eastAsiaTheme="minorEastAsia" w:hAnsi="Arial"/>
      <w:kern w:val="2"/>
      <w:sz w:val="18"/>
    </w:rPr>
  </w:style>
  <w:style w:type="paragraph" w:styleId="BodyText">
    <w:name w:val="Body Text"/>
    <w:basedOn w:val="Normal"/>
    <w:link w:val="BodyTextChar"/>
    <w:semiHidden/>
    <w:unhideWhenUsed/>
    <w:qFormat/>
    <w:rsid w:val="0035400C"/>
    <w:pPr>
      <w:spacing w:after="180" w:line="240" w:lineRule="auto"/>
    </w:pPr>
    <w:rPr>
      <w:rFonts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5400C"/>
    <w:rPr>
      <w:rFonts w:ascii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CC25F5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5AIRPNAIUNRU-1328258698-25170</_dlc_DocId>
    <_dlc_DocIdUrl xmlns="71c5aaf6-e6ce-465b-b873-5148d2a4c105">
      <Url>https://nokia.sharepoint.com/sites/c5g/5gradio/_layouts/15/DocIdRedir.aspx?ID=5AIRPNAIUNRU-1328258698-25170</Url>
      <Description>5AIRPNAIUNRU-1328258698-25170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AF1411-3325-4245-9A4F-E568E35D5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2023-08-11T12:09:00Z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93e3b0d5-c883-4b6c-874a-36f21e1c2f0e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